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1D8" w:rsidRDefault="002E11D8">
      <w:pPr>
        <w:spacing w:after="0" w:line="240" w:lineRule="auto"/>
        <w:rPr>
          <w:rFonts w:ascii="Arial" w:hAnsi="Arial"/>
          <w:sz w:val="24"/>
          <w:szCs w:val="24"/>
        </w:rPr>
      </w:pPr>
      <w:bookmarkStart w:id="0" w:name="_Hlk38378277"/>
      <w:r>
        <w:rPr>
          <w:rFonts w:ascii="Arial" w:hAnsi="Arial"/>
          <w:sz w:val="24"/>
          <w:szCs w:val="24"/>
          <w:highlight w:val="yellow"/>
          <w:lang w:val="es-AR"/>
        </w:rPr>
        <w:t>Haga clic o presione para ingresar una fecha</w:t>
      </w:r>
    </w:p>
    <w:bookmarkEnd w:id="0"/>
    <w:p w:rsidR="002E11D8" w:rsidRDefault="002E11D8">
      <w:pPr>
        <w:spacing w:before="600"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s-AR"/>
        </w:rPr>
        <w:t>PARA EL PADRE/TUTOR DE</w:t>
      </w:r>
    </w:p>
    <w:p w:rsidR="002E11D8" w:rsidRDefault="002E11D8">
      <w:pPr>
        <w:spacing w:before="240"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highlight w:val="yellow"/>
          <w:lang w:val="es-AR"/>
        </w:rPr>
        <w:t>Nombre del Niño</w:t>
      </w:r>
    </w:p>
    <w:p w:rsidR="002E11D8" w:rsidRDefault="002E11D8">
      <w:p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highlight w:val="yellow"/>
        </w:rPr>
        <w:t>Domicilio</w:t>
      </w:r>
    </w:p>
    <w:p w:rsidR="002E11D8" w:rsidRDefault="002E11D8">
      <w:p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highlight w:val="yellow"/>
          <w:lang w:val="es-AR"/>
        </w:rPr>
        <w:t>Ciudad</w:t>
      </w:r>
      <w:r>
        <w:rPr>
          <w:rFonts w:ascii="Arial" w:hAnsi="Arial"/>
          <w:sz w:val="24"/>
          <w:szCs w:val="24"/>
          <w:lang w:val="es-AR"/>
        </w:rPr>
        <w:t xml:space="preserve">, </w:t>
      </w:r>
      <w:r>
        <w:rPr>
          <w:rFonts w:ascii="Arial" w:hAnsi="Arial"/>
          <w:sz w:val="24"/>
          <w:szCs w:val="24"/>
          <w:highlight w:val="yellow"/>
          <w:lang w:val="es-AR"/>
        </w:rPr>
        <w:t>Código</w:t>
      </w:r>
      <w:r>
        <w:rPr>
          <w:rFonts w:ascii="Arial" w:hAnsi="Arial"/>
          <w:sz w:val="24"/>
          <w:szCs w:val="24"/>
          <w:lang w:val="es-AR"/>
        </w:rPr>
        <w:t xml:space="preserve"> </w:t>
      </w:r>
      <w:r>
        <w:rPr>
          <w:rFonts w:ascii="Arial" w:hAnsi="Arial"/>
          <w:sz w:val="24"/>
          <w:szCs w:val="24"/>
          <w:highlight w:val="yellow"/>
          <w:lang w:val="es-AR"/>
        </w:rPr>
        <w:t>Postal</w:t>
      </w:r>
    </w:p>
    <w:p w:rsidR="002E11D8" w:rsidRDefault="002E11D8">
      <w:pPr>
        <w:spacing w:before="240" w:after="0" w:line="240" w:lineRule="auto"/>
        <w:rPr>
          <w:rFonts w:ascii="Arial" w:hAnsi="Arial"/>
          <w:sz w:val="24"/>
          <w:szCs w:val="24"/>
        </w:rPr>
      </w:pPr>
      <w:bookmarkStart w:id="1" w:name="_Hlk38379945"/>
      <w:r>
        <w:rPr>
          <w:rFonts w:ascii="Arial" w:hAnsi="Arial"/>
          <w:b/>
          <w:sz w:val="24"/>
          <w:szCs w:val="24"/>
          <w:lang w:val="es-AR"/>
        </w:rPr>
        <w:t>Asunto:</w:t>
      </w:r>
      <w:r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  <w:lang w:val="es-AR"/>
        </w:rPr>
        <w:t>Manejo de Caso de Cuidado Médico por Nivel Elevado de Plomo en la Sangre</w:t>
      </w:r>
    </w:p>
    <w:bookmarkEnd w:id="1"/>
    <w:p w:rsidR="002E11D8" w:rsidRDefault="002E11D8">
      <w:pPr>
        <w:spacing w:before="240"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s-AR"/>
        </w:rPr>
        <w:t>Estimado Padre/Tutor,</w:t>
      </w:r>
    </w:p>
    <w:p w:rsidR="002E11D8" w:rsidRDefault="002E11D8">
      <w:pPr>
        <w:spacing w:before="240" w:after="0" w:line="240" w:lineRule="auto"/>
        <w:rPr>
          <w:rFonts w:ascii="Arial" w:hAnsi="Arial"/>
          <w:szCs w:val="24"/>
        </w:rPr>
      </w:pPr>
      <w:r>
        <w:rPr>
          <w:rFonts w:ascii="Arial" w:hAnsi="Arial"/>
          <w:sz w:val="24"/>
          <w:szCs w:val="24"/>
          <w:lang w:val="es-AR"/>
        </w:rPr>
        <w:t xml:space="preserve">Intentamos comunicarnos con usted para hablar sobre el nivel de plomo en la sangre de </w:t>
      </w:r>
      <w:r>
        <w:rPr>
          <w:rFonts w:ascii="Arial" w:hAnsi="Arial"/>
          <w:sz w:val="24"/>
          <w:szCs w:val="24"/>
          <w:highlight w:val="yellow"/>
          <w:lang w:val="es-AR"/>
        </w:rPr>
        <w:t>Nombre del niño</w:t>
      </w:r>
      <w:r>
        <w:rPr>
          <w:rFonts w:ascii="Arial" w:hAnsi="Arial"/>
          <w:sz w:val="24"/>
          <w:szCs w:val="24"/>
          <w:lang w:val="es-AR"/>
        </w:rPr>
        <w:t>.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lang w:val="es-AR"/>
        </w:rPr>
        <w:t xml:space="preserve">Los resultados de examen más recientes muestran que el nivel de su hijo es </w:t>
      </w:r>
      <w:r>
        <w:rPr>
          <w:rFonts w:ascii="Arial" w:hAnsi="Arial"/>
          <w:sz w:val="24"/>
          <w:szCs w:val="24"/>
          <w:highlight w:val="yellow"/>
          <w:lang w:val="es-AR"/>
        </w:rPr>
        <w:t>BLL ex.</w:t>
      </w:r>
      <w:r>
        <w:rPr>
          <w:rFonts w:ascii="Arial" w:hAnsi="Arial"/>
          <w:sz w:val="24"/>
          <w:szCs w:val="24"/>
          <w:highlight w:val="yellow"/>
        </w:rPr>
        <w:t xml:space="preserve"> </w:t>
      </w:r>
      <w:r>
        <w:rPr>
          <w:rFonts w:ascii="Arial" w:hAnsi="Arial"/>
          <w:sz w:val="24"/>
          <w:szCs w:val="24"/>
          <w:highlight w:val="yellow"/>
          <w:lang w:val="es-AR"/>
        </w:rPr>
        <w:t>2.1</w:t>
      </w:r>
      <w:r>
        <w:rPr>
          <w:rFonts w:ascii="Arial" w:hAnsi="Arial"/>
          <w:sz w:val="24"/>
          <w:szCs w:val="24"/>
          <w:lang w:val="es-AR"/>
        </w:rPr>
        <w:t xml:space="preserve"> microgramos por decilitro (µg/dL).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lang w:val="es-AR"/>
        </w:rPr>
        <w:t>Esto significa que su hijo estuvo expuesto al plomo y que se deberán tomar acciones para reducir su nivel por debajo de los 3.5 µg/dL.</w:t>
      </w:r>
    </w:p>
    <w:p w:rsidR="002E11D8" w:rsidRDefault="002E11D8">
      <w:pPr>
        <w:spacing w:before="240"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s-AR"/>
        </w:rPr>
        <w:t>Le podemos ayudar brindándole a su hijo los siguientes servicios:</w:t>
      </w:r>
    </w:p>
    <w:p w:rsidR="002E11D8" w:rsidRDefault="002E11D8">
      <w:pPr>
        <w:pStyle w:val="Prrafodelista"/>
        <w:numPr>
          <w:ilvl w:val="0"/>
          <w:numId w:val="1"/>
        </w:numPr>
        <w:spacing w:before="120"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s-AR"/>
        </w:rPr>
        <w:t>Servicios de manejo del caso de cuidado médico en el hogar.</w:t>
      </w:r>
      <w:r>
        <w:rPr>
          <w:rFonts w:ascii="Arial" w:hAnsi="Arial"/>
          <w:sz w:val="24"/>
          <w:szCs w:val="24"/>
        </w:rPr>
        <w:t xml:space="preserve"> </w:t>
      </w:r>
    </w:p>
    <w:p w:rsidR="002E11D8" w:rsidRDefault="002E11D8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s-AR"/>
        </w:rPr>
        <w:t>Educación sobre cómo prevenir la exposición al plomo y qué hacer para reducir el nivel de plomo en la sangre de su hijo.</w:t>
      </w:r>
      <w:r>
        <w:rPr>
          <w:rFonts w:ascii="Arial" w:hAnsi="Arial"/>
          <w:sz w:val="24"/>
          <w:szCs w:val="24"/>
        </w:rPr>
        <w:t xml:space="preserve"> </w:t>
      </w:r>
    </w:p>
    <w:p w:rsidR="002E11D8" w:rsidRDefault="002E11D8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s-AR"/>
        </w:rPr>
        <w:t>Una derivación para una inspección de plomo en el hogar.</w:t>
      </w:r>
      <w:r>
        <w:rPr>
          <w:rFonts w:ascii="Arial" w:hAnsi="Arial"/>
          <w:sz w:val="24"/>
          <w:szCs w:val="24"/>
        </w:rPr>
        <w:t xml:space="preserve"> </w:t>
      </w:r>
    </w:p>
    <w:p w:rsidR="002E11D8" w:rsidRDefault="002E11D8">
      <w:pPr>
        <w:spacing w:before="240"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s-AR"/>
        </w:rPr>
        <w:t>Adjuntos encontrará folletos informativos relacionados con los altos niveles de plomo en la sangre y cómo mantener a su hijo seguro de la exposición al plomo.</w:t>
      </w:r>
      <w:r>
        <w:rPr>
          <w:rFonts w:ascii="Arial" w:hAnsi="Arial"/>
          <w:sz w:val="24"/>
          <w:szCs w:val="24"/>
        </w:rPr>
        <w:t xml:space="preserve"> </w:t>
      </w:r>
    </w:p>
    <w:p w:rsidR="002E11D8" w:rsidRDefault="006333E2">
      <w:pPr>
        <w:spacing w:before="240"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s-AR"/>
        </w:rPr>
        <w:t>Ante</w:t>
      </w:r>
      <w:r w:rsidR="002E11D8">
        <w:rPr>
          <w:rFonts w:ascii="Arial" w:hAnsi="Arial"/>
          <w:sz w:val="24"/>
          <w:szCs w:val="24"/>
          <w:lang w:val="es-AR"/>
        </w:rPr>
        <w:t xml:space="preserve"> cualquier consulta en relación con esta carta, futuros resultados de exámenes, u otras preocupaciones sobre envenenamiento con plomo, por favor comuníquese al </w:t>
      </w:r>
      <w:r w:rsidR="002E11D8">
        <w:rPr>
          <w:rFonts w:ascii="Arial" w:hAnsi="Arial"/>
          <w:sz w:val="24"/>
          <w:szCs w:val="24"/>
          <w:highlight w:val="yellow"/>
          <w:lang w:val="es-AR"/>
        </w:rPr>
        <w:t>###-###-####</w:t>
      </w:r>
      <w:r w:rsidR="002E11D8">
        <w:rPr>
          <w:rFonts w:ascii="Arial" w:hAnsi="Arial"/>
          <w:sz w:val="24"/>
          <w:szCs w:val="24"/>
          <w:lang w:val="es-AR"/>
        </w:rPr>
        <w:t>.</w:t>
      </w:r>
    </w:p>
    <w:p w:rsidR="002E11D8" w:rsidRDefault="002E11D8">
      <w:pPr>
        <w:pStyle w:val="Textoindependiente"/>
        <w:spacing w:before="240"/>
        <w:ind w:right="234"/>
        <w:rPr>
          <w:sz w:val="24"/>
          <w:szCs w:val="24"/>
        </w:rPr>
      </w:pPr>
      <w:r>
        <w:rPr>
          <w:sz w:val="24"/>
          <w:szCs w:val="24"/>
          <w:lang w:val="es-AR"/>
        </w:rPr>
        <w:t>Atentamente,</w:t>
      </w:r>
    </w:p>
    <w:p w:rsidR="002E11D8" w:rsidRDefault="002E11D8">
      <w:pPr>
        <w:spacing w:before="720"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highlight w:val="yellow"/>
          <w:lang w:val="es-AR"/>
        </w:rPr>
        <w:t>Nombre</w:t>
      </w:r>
    </w:p>
    <w:p w:rsidR="002E11D8" w:rsidRDefault="002E11D8">
      <w:p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highlight w:val="yellow"/>
          <w:lang w:val="es-AR"/>
        </w:rPr>
        <w:t>Título</w:t>
      </w:r>
    </w:p>
    <w:p w:rsidR="002E11D8" w:rsidRDefault="002E11D8">
      <w:p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highlight w:val="yellow"/>
          <w:lang w:val="es-AR"/>
        </w:rPr>
        <w:t>Nombre del Departamento de Salud Local</w:t>
      </w:r>
    </w:p>
    <w:p w:rsidR="002E11D8" w:rsidRDefault="002E11D8">
      <w:p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highlight w:val="yellow"/>
        </w:rPr>
        <w:t>###-###-####</w:t>
      </w:r>
    </w:p>
    <w:p w:rsidR="002E11D8" w:rsidRDefault="002E11D8">
      <w:pPr>
        <w:spacing w:before="240"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s-AR"/>
        </w:rPr>
        <w:t>Documentos Adjuntos: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highlight w:val="yellow"/>
          <w:lang w:val="es-AR"/>
        </w:rPr>
        <w:t>Documentos de Educación Sobre la Salud y el Plomo, Aplicación LSHP</w:t>
      </w:r>
    </w:p>
    <w:p w:rsidR="002E11D8" w:rsidRDefault="002E11D8">
      <w:pPr>
        <w:spacing w:before="240"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Cc: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  <w:highlight w:val="yellow"/>
          <w:lang w:val="es-AR"/>
        </w:rPr>
        <w:t>Plan de Salud de Medicaid</w:t>
      </w:r>
    </w:p>
    <w:p w:rsidR="002E11D8" w:rsidRDefault="002E11D8">
      <w:p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  <w:highlight w:val="yellow"/>
          <w:lang w:val="es-AR"/>
        </w:rPr>
        <w:t>Principal Proveedor de Cuidado</w:t>
      </w:r>
    </w:p>
    <w:p w:rsidR="002E11D8" w:rsidRDefault="002E11D8">
      <w:pPr>
        <w:tabs>
          <w:tab w:val="left" w:pos="1338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</w:p>
    <w:p w:rsidR="002E11D8" w:rsidRDefault="002E11D8">
      <w:pPr>
        <w:tabs>
          <w:tab w:val="left" w:pos="1338"/>
        </w:tabs>
        <w:rPr>
          <w:rFonts w:ascii="Arial" w:hAnsi="Arial"/>
          <w:sz w:val="24"/>
          <w:szCs w:val="24"/>
        </w:rPr>
      </w:pPr>
    </w:p>
    <w:p w:rsidR="002E11D8" w:rsidRDefault="002E11D8">
      <w:pPr>
        <w:tabs>
          <w:tab w:val="left" w:pos="1065"/>
        </w:tabs>
        <w:rPr>
          <w:rFonts w:ascii="Arial" w:hAnsi="Arial"/>
          <w:sz w:val="24"/>
          <w:szCs w:val="24"/>
        </w:rPr>
      </w:pPr>
    </w:p>
    <w:sectPr w:rsidR="002E11D8" w:rsidSect="001826CD">
      <w:footerReference w:type="default" r:id="rId11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EF6" w:rsidRDefault="00CD4EF6">
      <w:pPr>
        <w:spacing w:after="0" w:line="240" w:lineRule="auto"/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:rsidR="00CD4EF6" w:rsidRDefault="00CD4EF6">
      <w:pPr>
        <w:spacing w:after="0" w:line="240" w:lineRule="auto"/>
        <w:rPr>
          <w:szCs w:val="24"/>
        </w:rPr>
      </w:pPr>
      <w:r>
        <w:rPr>
          <w:szCs w:val="24"/>
        </w:rPr>
        <w:continuationSeparator/>
      </w:r>
    </w:p>
  </w:endnote>
  <w:endnote w:type="continuationNotice" w:id="1">
    <w:p w:rsidR="00CD4EF6" w:rsidRDefault="00CD4EF6">
      <w:pPr>
        <w:spacing w:after="0" w:line="240" w:lineRule="auto"/>
        <w:rPr>
          <w:szCs w:val="24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1D8" w:rsidRDefault="002E11D8">
    <w:pPr>
      <w:pStyle w:val="Piedepgina"/>
      <w:rPr>
        <w:rFonts w:ascii="Arial" w:hAnsi="Arial"/>
        <w:sz w:val="16"/>
        <w:szCs w:val="24"/>
      </w:rPr>
    </w:pPr>
    <w:r>
      <w:rPr>
        <w:rFonts w:ascii="Arial" w:hAnsi="Arial"/>
        <w:noProof/>
        <w:sz w:val="16"/>
        <w:szCs w:val="24"/>
      </w:rPr>
      <w:t>Revised 2/7/2024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EF6" w:rsidRDefault="00CD4EF6">
      <w:pPr>
        <w:spacing w:after="0" w:line="240" w:lineRule="auto"/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:rsidR="00CD4EF6" w:rsidRDefault="00CD4EF6">
      <w:pPr>
        <w:spacing w:after="0" w:line="240" w:lineRule="auto"/>
        <w:rPr>
          <w:szCs w:val="24"/>
        </w:rPr>
      </w:pPr>
      <w:r>
        <w:rPr>
          <w:szCs w:val="24"/>
        </w:rPr>
        <w:continuationSeparator/>
      </w:r>
    </w:p>
  </w:footnote>
  <w:footnote w:type="continuationNotice" w:id="1">
    <w:p w:rsidR="00CD4EF6" w:rsidRDefault="00CD4EF6">
      <w:pPr>
        <w:spacing w:after="0" w:line="240" w:lineRule="auto"/>
        <w:rPr>
          <w:szCs w:val="24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B4681"/>
    <w:multiLevelType w:val="hybridMultilevel"/>
    <w:tmpl w:val="0CB26ADA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B85067"/>
    <w:rsid w:val="00005992"/>
    <w:rsid w:val="00067263"/>
    <w:rsid w:val="000B6ACB"/>
    <w:rsid w:val="000F3770"/>
    <w:rsid w:val="00103079"/>
    <w:rsid w:val="001320F8"/>
    <w:rsid w:val="00147E9A"/>
    <w:rsid w:val="001826CD"/>
    <w:rsid w:val="001B26E9"/>
    <w:rsid w:val="002113B9"/>
    <w:rsid w:val="00212317"/>
    <w:rsid w:val="0025304B"/>
    <w:rsid w:val="00295DB8"/>
    <w:rsid w:val="002C3E30"/>
    <w:rsid w:val="002D1B41"/>
    <w:rsid w:val="002E11D8"/>
    <w:rsid w:val="002E65B2"/>
    <w:rsid w:val="002F3D8B"/>
    <w:rsid w:val="002F5CB4"/>
    <w:rsid w:val="00306C81"/>
    <w:rsid w:val="00372EB5"/>
    <w:rsid w:val="003A5A7E"/>
    <w:rsid w:val="003B0A82"/>
    <w:rsid w:val="003C6688"/>
    <w:rsid w:val="00437A30"/>
    <w:rsid w:val="00440B43"/>
    <w:rsid w:val="004A370A"/>
    <w:rsid w:val="004C137D"/>
    <w:rsid w:val="004D4FFA"/>
    <w:rsid w:val="004F031D"/>
    <w:rsid w:val="00502717"/>
    <w:rsid w:val="00523334"/>
    <w:rsid w:val="0054228D"/>
    <w:rsid w:val="00552F20"/>
    <w:rsid w:val="00565458"/>
    <w:rsid w:val="005E4A49"/>
    <w:rsid w:val="00611964"/>
    <w:rsid w:val="0061481C"/>
    <w:rsid w:val="006277FC"/>
    <w:rsid w:val="00632261"/>
    <w:rsid w:val="006333E2"/>
    <w:rsid w:val="0064481F"/>
    <w:rsid w:val="0064631B"/>
    <w:rsid w:val="0064685A"/>
    <w:rsid w:val="00647F89"/>
    <w:rsid w:val="00664107"/>
    <w:rsid w:val="00671935"/>
    <w:rsid w:val="00694916"/>
    <w:rsid w:val="006F7044"/>
    <w:rsid w:val="00717B80"/>
    <w:rsid w:val="00740910"/>
    <w:rsid w:val="00765910"/>
    <w:rsid w:val="007B35D9"/>
    <w:rsid w:val="007D2BE3"/>
    <w:rsid w:val="007E0228"/>
    <w:rsid w:val="00812516"/>
    <w:rsid w:val="008225B3"/>
    <w:rsid w:val="00830D0B"/>
    <w:rsid w:val="00834607"/>
    <w:rsid w:val="0084040B"/>
    <w:rsid w:val="00845DE2"/>
    <w:rsid w:val="00852D74"/>
    <w:rsid w:val="00855C11"/>
    <w:rsid w:val="008654B0"/>
    <w:rsid w:val="008673A9"/>
    <w:rsid w:val="008C3337"/>
    <w:rsid w:val="008C7A9B"/>
    <w:rsid w:val="008D5C3F"/>
    <w:rsid w:val="008E70A2"/>
    <w:rsid w:val="009030DF"/>
    <w:rsid w:val="009378C8"/>
    <w:rsid w:val="00954B4F"/>
    <w:rsid w:val="0096073B"/>
    <w:rsid w:val="009745B1"/>
    <w:rsid w:val="009A0319"/>
    <w:rsid w:val="009A5DCE"/>
    <w:rsid w:val="009D1264"/>
    <w:rsid w:val="009E0F5A"/>
    <w:rsid w:val="00A03775"/>
    <w:rsid w:val="00A33E80"/>
    <w:rsid w:val="00A76FEB"/>
    <w:rsid w:val="00AC3AC1"/>
    <w:rsid w:val="00AD52D9"/>
    <w:rsid w:val="00B04904"/>
    <w:rsid w:val="00B24B82"/>
    <w:rsid w:val="00B42A38"/>
    <w:rsid w:val="00B761F1"/>
    <w:rsid w:val="00B85067"/>
    <w:rsid w:val="00BB7EA2"/>
    <w:rsid w:val="00C17EBB"/>
    <w:rsid w:val="00C50291"/>
    <w:rsid w:val="00CA2AE8"/>
    <w:rsid w:val="00CB6987"/>
    <w:rsid w:val="00CD4EF6"/>
    <w:rsid w:val="00CE7CF2"/>
    <w:rsid w:val="00CF5926"/>
    <w:rsid w:val="00D22624"/>
    <w:rsid w:val="00D35640"/>
    <w:rsid w:val="00D56286"/>
    <w:rsid w:val="00D620D5"/>
    <w:rsid w:val="00D67C65"/>
    <w:rsid w:val="00D91741"/>
    <w:rsid w:val="00DD0E4B"/>
    <w:rsid w:val="00E255E7"/>
    <w:rsid w:val="00E53754"/>
    <w:rsid w:val="00E61B94"/>
    <w:rsid w:val="00E62861"/>
    <w:rsid w:val="00E8057F"/>
    <w:rsid w:val="00E91E55"/>
    <w:rsid w:val="00E92D86"/>
    <w:rsid w:val="00E94E1A"/>
    <w:rsid w:val="00F07D6D"/>
    <w:rsid w:val="00F318C6"/>
    <w:rsid w:val="00F63E4C"/>
    <w:rsid w:val="00F93293"/>
    <w:rsid w:val="00FC650B"/>
    <w:rsid w:val="00FC6C7A"/>
    <w:rsid w:val="00FF6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6CD"/>
    <w:pPr>
      <w:spacing w:after="160" w:line="259" w:lineRule="auto"/>
    </w:pPr>
    <w:rPr>
      <w:snapToGrid w:val="0"/>
      <w:sz w:val="22"/>
      <w:szCs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826CD"/>
    <w:rPr>
      <w:snapToGrid w:val="0"/>
      <w:sz w:val="22"/>
      <w:szCs w:val="22"/>
      <w:lang w:val="en-US"/>
    </w:rPr>
  </w:style>
  <w:style w:type="paragraph" w:styleId="Encabezado">
    <w:name w:val="header"/>
    <w:basedOn w:val="Normal"/>
    <w:link w:val="EncabezadoCar"/>
    <w:uiPriority w:val="99"/>
    <w:rsid w:val="001826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1826CD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1826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826CD"/>
    <w:rPr>
      <w:rFonts w:cs="Times New Roman"/>
    </w:rPr>
  </w:style>
  <w:style w:type="character" w:styleId="Refdecomentario">
    <w:name w:val="annotation reference"/>
    <w:basedOn w:val="Fuentedeprrafopredeter"/>
    <w:uiPriority w:val="99"/>
    <w:semiHidden/>
    <w:rsid w:val="001826CD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1826C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1826CD"/>
    <w:rPr>
      <w:rFonts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826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826C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rsid w:val="001826CD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826CD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semiHidden/>
    <w:rsid w:val="001826CD"/>
    <w:pPr>
      <w:spacing w:after="0" w:line="240" w:lineRule="auto"/>
    </w:pPr>
    <w:rPr>
      <w:rFonts w:ascii="Arial" w:hAnsi="Arial"/>
      <w:sz w:val="26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1826CD"/>
    <w:rPr>
      <w:rFonts w:ascii="Arial" w:hAnsi="Arial" w:cs="Times New Roman"/>
      <w:sz w:val="20"/>
      <w:szCs w:val="20"/>
    </w:rPr>
  </w:style>
  <w:style w:type="paragraph" w:styleId="Prrafodelista">
    <w:name w:val="List Paragraph"/>
    <w:basedOn w:val="Normal"/>
    <w:uiPriority w:val="34"/>
    <w:qFormat/>
    <w:rsid w:val="001826CD"/>
    <w:pPr>
      <w:ind w:left="720"/>
      <w:contextualSpacing/>
    </w:pPr>
  </w:style>
  <w:style w:type="paragraph" w:styleId="Revisin">
    <w:name w:val="Revision"/>
    <w:hidden/>
    <w:uiPriority w:val="99"/>
    <w:semiHidden/>
    <w:rsid w:val="001826CD"/>
    <w:rPr>
      <w:snapToGrid w:val="0"/>
      <w:sz w:val="22"/>
      <w:szCs w:val="22"/>
      <w:lang w:val="en-US"/>
    </w:rPr>
  </w:style>
  <w:style w:type="character" w:customStyle="1" w:styleId="tw4winMark">
    <w:name w:val="tw4winMark"/>
    <w:uiPriority w:val="99"/>
    <w:rsid w:val="001826CD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1826CD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1826CD"/>
    <w:rPr>
      <w:color w:val="0000FF"/>
    </w:rPr>
  </w:style>
  <w:style w:type="character" w:customStyle="1" w:styleId="tw4winPopup">
    <w:name w:val="tw4winPopup"/>
    <w:uiPriority w:val="99"/>
    <w:rsid w:val="001826CD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1826CD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1826CD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1826CD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1826CD"/>
    <w:rPr>
      <w:rFonts w:ascii="Courier New" w:hAnsi="Courier New"/>
      <w:noProof/>
      <w:color w:val="8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67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93dab81d-502f-4913-bf91-d534f41765b4" xsi:nil="true"/>
    <TaxCatchAll xmlns="e4664c3e-f049-4574-bd7d-7499d2032cca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5A772B021CF4B8BD5ED429862F296" ma:contentTypeVersion="15" ma:contentTypeDescription="Create a new document." ma:contentTypeScope="" ma:versionID="54e1f9a4c146013331a0d4b09529f219">
  <xsd:schema xmlns:xsd="http://www.w3.org/2001/XMLSchema" xmlns:xs="http://www.w3.org/2001/XMLSchema" xmlns:p="http://schemas.microsoft.com/office/2006/metadata/properties" xmlns:ns2="93dab81d-502f-4913-bf91-d534f41765b4" xmlns:ns3="d5a8b8c1-e0f0-41c0-8d61-42235809ce7d" xmlns:ns4="aa995dfa-3ca5-4747-88d3-8689f799c747" xmlns:ns5="e4664c3e-f049-4574-bd7d-7499d2032cca" targetNamespace="http://schemas.microsoft.com/office/2006/metadata/properties" ma:root="true" ma:fieldsID="4a49605c02fed96691dacd75395702ae" ns2:_="" ns3:_="" ns4:_="" ns5:_="">
    <xsd:import namespace="93dab81d-502f-4913-bf91-d534f41765b4"/>
    <xsd:import namespace="d5a8b8c1-e0f0-41c0-8d61-42235809ce7d"/>
    <xsd:import namespace="aa995dfa-3ca5-4747-88d3-8689f799c747"/>
    <xsd:import namespace="e4664c3e-f049-4574-bd7d-7499d2032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4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ab81d-502f-4913-bf91-d534f41765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0d83692-8000-456c-81e0-753272234f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8b8c1-e0f0-41c0-8d61-42235809ce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95dfa-3ca5-4747-88d3-8689f799c747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64c3e-f049-4574-bd7d-7499d2032cc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95f5e43-2810-4552-851c-b1e80597db89}" ma:internalName="TaxCatchAll" ma:showField="CatchAllData" ma:web="d5a8b8c1-e0f0-41c0-8d61-42235809ce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EA0CB-B7D4-4237-9330-2B66820A6FFD}">
  <ds:schemaRefs>
    <ds:schemaRef ds:uri="http://schemas.microsoft.com/office/2006/metadata/properties"/>
    <ds:schemaRef ds:uri="93dab81d-502f-4913-bf91-d534f41765b4"/>
    <ds:schemaRef ds:uri="e4664c3e-f049-4574-bd7d-7499d2032cca"/>
  </ds:schemaRefs>
</ds:datastoreItem>
</file>

<file path=customXml/itemProps2.xml><?xml version="1.0" encoding="utf-8"?>
<ds:datastoreItem xmlns:ds="http://schemas.openxmlformats.org/officeDocument/2006/customXml" ds:itemID="{31496814-0C0B-4DCF-A963-E8D892D763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92F20F-89E5-42DA-B346-20FF8C186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dab81d-502f-4913-bf91-d534f41765b4"/>
    <ds:schemaRef ds:uri="d5a8b8c1-e0f0-41c0-8d61-42235809ce7d"/>
    <ds:schemaRef ds:uri="aa995dfa-3ca5-4747-88d3-8689f799c747"/>
    <ds:schemaRef ds:uri="e4664c3e-f049-4574-bd7d-7499d2032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1F2E50-30CD-40F7-8838-C1149212B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Linton, Megan (DHHS)</dc:creator>
  <cp:lastModifiedBy>M</cp:lastModifiedBy>
  <cp:revision>3</cp:revision>
  <dcterms:created xsi:type="dcterms:W3CDTF">2024-06-14T12:42:00Z</dcterms:created>
  <dcterms:modified xsi:type="dcterms:W3CDTF">2024-06-14T12:43:00Z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2021-12-21T17:23:44Z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83bb8054-0de0-479f-9234-df826f916ef8</vt:lpwstr>
  </property>
  <property fmtid="{D5CDD505-2E9C-101B-9397-08002B2CF9AE}" pid="8" name="MSIP_Label_3a2fed65-62e7-46ea-af74-187e0c17143a_ContentBits">
    <vt:lpwstr>0</vt:lpwstr>
  </property>
  <property fmtid="{D5CDD505-2E9C-101B-9397-08002B2CF9AE}" pid="9" name="ContentTypeId">
    <vt:lpwstr>0x0101005485A772B021CF4B8BD5ED429862F296</vt:lpwstr>
  </property>
  <property fmtid="{D5CDD505-2E9C-101B-9397-08002B2CF9AE}" pid="10" name="MediaServiceImageTags">
    <vt:lpwstr/>
  </property>
</Properties>
</file>