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5014" w14:textId="43CB9015" w:rsidR="00407C8A" w:rsidRPr="00056255" w:rsidRDefault="00D878D3" w:rsidP="00D878D3">
      <w:pPr>
        <w:jc w:val="center"/>
        <w:rPr>
          <w:b/>
          <w:bCs/>
          <w:sz w:val="32"/>
          <w:szCs w:val="32"/>
        </w:rPr>
      </w:pPr>
      <w:r w:rsidRPr="00056255">
        <w:rPr>
          <w:b/>
          <w:bCs/>
          <w:sz w:val="32"/>
          <w:szCs w:val="32"/>
        </w:rPr>
        <w:t>MICLEAR Case Management Quick Reference Guide</w:t>
      </w:r>
    </w:p>
    <w:p w14:paraId="0238B60E" w14:textId="2612F6F3" w:rsidR="00D878D3" w:rsidRDefault="00D878D3" w:rsidP="00D878D3">
      <w:proofErr w:type="gramStart"/>
      <w:r>
        <w:t>The MICLEAR</w:t>
      </w:r>
      <w:proofErr w:type="gramEnd"/>
      <w:r>
        <w:t xml:space="preserve"> Case Management is a web-base</w:t>
      </w:r>
      <w:r w:rsidR="00A00AB1">
        <w:t>d</w:t>
      </w:r>
      <w:r>
        <w:t xml:space="preserve"> application that is designed for </w:t>
      </w:r>
      <w:r w:rsidR="00EE0E18">
        <w:t>nurses and community health workers (CHWs)</w:t>
      </w:r>
      <w:r>
        <w:t xml:space="preserve"> to keep track of patients with elevated blood lead levels. </w:t>
      </w:r>
      <w:r w:rsidR="006F763F">
        <w:t>Nurses and CHWs</w:t>
      </w:r>
      <w:r>
        <w:t xml:space="preserve"> (MICLEAR users) can log activities and case notes; look up individual test results, locate previous and current address(es); and attach files to individual cases. Patients shown are for the local jurisdictions only.</w:t>
      </w:r>
    </w:p>
    <w:p w14:paraId="06EFCA42" w14:textId="23A7E412" w:rsidR="00D878D3" w:rsidRPr="00D878D3" w:rsidRDefault="00D878D3" w:rsidP="00D878D3">
      <w:r>
        <w:t xml:space="preserve">Note: This is </w:t>
      </w:r>
      <w:proofErr w:type="gramStart"/>
      <w:r>
        <w:t>quick</w:t>
      </w:r>
      <w:proofErr w:type="gramEnd"/>
      <w:r>
        <w:t xml:space="preserve"> guide for using MICLEAR Case Management, for more detailed instructions you can access the M</w:t>
      </w:r>
      <w:r w:rsidR="00CB3019">
        <w:t>I</w:t>
      </w:r>
      <w:r>
        <w:t>C</w:t>
      </w:r>
      <w:r w:rsidR="00530CDC">
        <w:t>L</w:t>
      </w:r>
      <w:r>
        <w:t xml:space="preserve">EAR User Manual </w:t>
      </w:r>
      <w:r w:rsidR="00385DB1">
        <w:t xml:space="preserve">in </w:t>
      </w:r>
      <w:r w:rsidR="00CB3019">
        <w:t xml:space="preserve">the Resources tab in the </w:t>
      </w:r>
      <w:r w:rsidR="00385DB1">
        <w:t>MICLEAR application.</w:t>
      </w:r>
    </w:p>
    <w:p w14:paraId="278588B0" w14:textId="1D57124B" w:rsidR="006F1C8C" w:rsidRPr="002561D6" w:rsidRDefault="006F1C8C" w:rsidP="006F1C8C">
      <w:pPr>
        <w:rPr>
          <w:rFonts w:cstheme="minorHAnsi"/>
          <w:b/>
          <w:bCs/>
          <w:u w:val="single"/>
        </w:rPr>
      </w:pPr>
      <w:r w:rsidRPr="002561D6">
        <w:rPr>
          <w:rFonts w:cstheme="minorHAnsi"/>
          <w:b/>
          <w:bCs/>
          <w:u w:val="single"/>
        </w:rPr>
        <w:t>Accessing MICLEAR Case Management</w:t>
      </w:r>
    </w:p>
    <w:p w14:paraId="1B927DC4" w14:textId="4EB40B07" w:rsidR="004155B2" w:rsidRDefault="004155B2" w:rsidP="006F1C8C">
      <w:pPr>
        <w:rPr>
          <w:rFonts w:cstheme="minorHAnsi"/>
        </w:rPr>
      </w:pPr>
      <w:r w:rsidRPr="004155B2">
        <w:rPr>
          <w:rFonts w:cstheme="minorHAnsi"/>
        </w:rPr>
        <w:t xml:space="preserve">Go to </w:t>
      </w:r>
      <w:proofErr w:type="spellStart"/>
      <w:r w:rsidRPr="004155B2">
        <w:rPr>
          <w:rFonts w:cstheme="minorHAnsi"/>
        </w:rPr>
        <w:t>MiLogin</w:t>
      </w:r>
      <w:proofErr w:type="spellEnd"/>
      <w:r w:rsidRPr="004155B2">
        <w:rPr>
          <w:rFonts w:cstheme="minorHAnsi"/>
        </w:rPr>
        <w:t xml:space="preserve"> to access MICLEAR, click Search, then Patient to access MICLEAR Case Management.</w:t>
      </w:r>
    </w:p>
    <w:p w14:paraId="5C9C6971" w14:textId="2F66F35A" w:rsidR="006F1C8C" w:rsidRPr="002561D6" w:rsidRDefault="006F1C8C" w:rsidP="006F1C8C">
      <w:pPr>
        <w:rPr>
          <w:rFonts w:cstheme="minorHAnsi"/>
          <w:b/>
          <w:bCs/>
          <w:u w:val="single"/>
        </w:rPr>
      </w:pPr>
      <w:r w:rsidRPr="002561D6">
        <w:rPr>
          <w:rFonts w:cstheme="minorHAnsi"/>
          <w:b/>
          <w:bCs/>
          <w:u w:val="single"/>
        </w:rPr>
        <w:t>MICLEAR Case Management Login Requirements</w:t>
      </w:r>
    </w:p>
    <w:p w14:paraId="77860557" w14:textId="456E5708" w:rsidR="006F1C8C" w:rsidRPr="002561D6" w:rsidRDefault="006F1C8C" w:rsidP="006F1C8C">
      <w:pPr>
        <w:rPr>
          <w:rFonts w:cstheme="minorHAnsi"/>
        </w:rPr>
      </w:pPr>
      <w:r w:rsidRPr="002561D6">
        <w:rPr>
          <w:rFonts w:cstheme="minorHAnsi"/>
        </w:rPr>
        <w:t xml:space="preserve">All users are required to log into the MICLEAR application at least once every 30 days upon receiving access from CLPPP. After 60 days of inactivity, the user’s access to the application will be disabled. </w:t>
      </w:r>
    </w:p>
    <w:p w14:paraId="53D120BE" w14:textId="77777777" w:rsidR="006F1C8C" w:rsidRPr="002561D6" w:rsidRDefault="006F1C8C" w:rsidP="006F1C8C">
      <w:pPr>
        <w:rPr>
          <w:rFonts w:cstheme="minorHAnsi"/>
        </w:rPr>
      </w:pPr>
      <w:r w:rsidRPr="002561D6">
        <w:rPr>
          <w:rFonts w:cstheme="minorHAnsi"/>
        </w:rPr>
        <w:t xml:space="preserve">It is the responsibility of the user and the user’s supervisor to inform CLPPP staff when access to the system is no longer needed, and when there are changes in the user’s contact information, i.e., phone number, email, fax number. CLPPP staff should also be notified if a user is going to be out of the office for an extended </w:t>
      </w:r>
      <w:proofErr w:type="gramStart"/>
      <w:r w:rsidRPr="002561D6">
        <w:rPr>
          <w:rFonts w:cstheme="minorHAnsi"/>
        </w:rPr>
        <w:t>period of time</w:t>
      </w:r>
      <w:proofErr w:type="gramEnd"/>
      <w:r w:rsidRPr="002561D6">
        <w:rPr>
          <w:rFonts w:cstheme="minorHAnsi"/>
        </w:rPr>
        <w:t xml:space="preserve"> and include a tentative return date.</w:t>
      </w:r>
    </w:p>
    <w:p w14:paraId="22835D48" w14:textId="5BD304DE" w:rsidR="002561D6" w:rsidRPr="002561D6" w:rsidRDefault="00AE09BD" w:rsidP="62064607">
      <w:pPr>
        <w:spacing w:line="256" w:lineRule="auto"/>
        <w:rPr>
          <w:b/>
          <w:bCs/>
          <w:u w:val="single"/>
        </w:rPr>
      </w:pPr>
      <w:r w:rsidRPr="62064607">
        <w:rPr>
          <w:b/>
          <w:bCs/>
          <w:u w:val="single"/>
        </w:rPr>
        <w:t>Required</w:t>
      </w:r>
      <w:r w:rsidR="002561D6" w:rsidRPr="62064607">
        <w:rPr>
          <w:b/>
          <w:bCs/>
          <w:u w:val="single"/>
        </w:rPr>
        <w:t xml:space="preserve"> M</w:t>
      </w:r>
      <w:r w:rsidR="00CF6990" w:rsidRPr="62064607">
        <w:rPr>
          <w:b/>
          <w:bCs/>
          <w:u w:val="single"/>
        </w:rPr>
        <w:t>ICLEAR Case Management</w:t>
      </w:r>
      <w:r w:rsidR="002561D6" w:rsidRPr="62064607">
        <w:rPr>
          <w:b/>
          <w:bCs/>
          <w:u w:val="single"/>
        </w:rPr>
        <w:t xml:space="preserve"> Documentation </w:t>
      </w:r>
    </w:p>
    <w:p w14:paraId="60F29632" w14:textId="77777777" w:rsidR="00A84542" w:rsidRPr="00A84542" w:rsidRDefault="00A84542" w:rsidP="00A84542">
      <w:pPr>
        <w:pStyle w:val="ListParagraph"/>
        <w:numPr>
          <w:ilvl w:val="0"/>
          <w:numId w:val="9"/>
        </w:numPr>
        <w:spacing w:after="160" w:line="259" w:lineRule="auto"/>
        <w:rPr>
          <w:rFonts w:cstheme="minorHAnsi"/>
          <w:b/>
          <w:bCs/>
        </w:rPr>
      </w:pPr>
      <w:r w:rsidRPr="00A84542">
        <w:rPr>
          <w:rFonts w:cstheme="minorHAnsi"/>
          <w:b/>
          <w:bCs/>
        </w:rPr>
        <w:t>Required documentation in MICLEAR Case Management:</w:t>
      </w:r>
    </w:p>
    <w:p w14:paraId="5578E164" w14:textId="304A9E2C" w:rsidR="00A84542" w:rsidRPr="00A84542" w:rsidRDefault="00A84542" w:rsidP="00A84542">
      <w:pPr>
        <w:pStyle w:val="ListParagraph"/>
        <w:numPr>
          <w:ilvl w:val="1"/>
          <w:numId w:val="9"/>
        </w:numPr>
        <w:spacing w:after="160" w:line="259" w:lineRule="auto"/>
        <w:rPr>
          <w:rFonts w:cstheme="minorHAnsi"/>
        </w:rPr>
      </w:pPr>
      <w:r w:rsidRPr="00A84542">
        <w:rPr>
          <w:rFonts w:cstheme="minorHAnsi"/>
        </w:rPr>
        <w:t>Consent and Release of PHI for Nursing Case Management (use local agency consent documents, follow local agency policies as required)</w:t>
      </w:r>
      <w:r w:rsidR="00352C37">
        <w:rPr>
          <w:rFonts w:cstheme="minorHAnsi"/>
        </w:rPr>
        <w:t>.</w:t>
      </w:r>
    </w:p>
    <w:p w14:paraId="196BA261" w14:textId="39A2BAFA" w:rsidR="00A84542" w:rsidRPr="00A84542" w:rsidRDefault="00A84542" w:rsidP="00A84542">
      <w:pPr>
        <w:pStyle w:val="ListParagraph"/>
        <w:numPr>
          <w:ilvl w:val="2"/>
          <w:numId w:val="9"/>
        </w:numPr>
        <w:spacing w:after="160" w:line="259" w:lineRule="auto"/>
      </w:pPr>
      <w:bookmarkStart w:id="0" w:name="_Hlk155879106"/>
      <w:r w:rsidRPr="5E5FD85E">
        <w:t xml:space="preserve">Scanned and uploaded </w:t>
      </w:r>
      <w:r w:rsidR="009C5B42" w:rsidRPr="5E5FD85E">
        <w:t>in the “Files” tab</w:t>
      </w:r>
      <w:r w:rsidR="00352C37">
        <w:t>.</w:t>
      </w:r>
      <w:r w:rsidR="00FF397F">
        <w:tab/>
      </w:r>
      <w:r w:rsidR="00FF397F">
        <w:tab/>
      </w:r>
    </w:p>
    <w:bookmarkEnd w:id="0"/>
    <w:p w14:paraId="698BFE14" w14:textId="7FDE0CB0" w:rsidR="00A84542" w:rsidRPr="00A84542" w:rsidRDefault="23899964" w:rsidP="5E5FD85E">
      <w:r w:rsidRPr="5E5FD85E">
        <w:rPr>
          <w:u w:val="single"/>
        </w:rPr>
        <w:t>Initial Home Visit</w:t>
      </w:r>
    </w:p>
    <w:p w14:paraId="1E2FF95E" w14:textId="0D0A1967" w:rsidR="00A84542" w:rsidRPr="00A84542" w:rsidRDefault="00A84542" w:rsidP="00FF397F">
      <w:pPr>
        <w:pStyle w:val="ListParagraph"/>
        <w:numPr>
          <w:ilvl w:val="0"/>
          <w:numId w:val="13"/>
        </w:numPr>
      </w:pPr>
      <w:hyperlink r:id="rId10" w:history="1">
        <w:r w:rsidRPr="19C67BCA">
          <w:rPr>
            <w:rStyle w:val="Hyperlink"/>
          </w:rPr>
          <w:t>Initial Home Visit Form</w:t>
        </w:r>
      </w:hyperlink>
      <w:r w:rsidR="06CA7D2A" w:rsidRPr="19C67BCA">
        <w:t xml:space="preserve"> (nurses only)</w:t>
      </w:r>
      <w:r w:rsidR="06CA7D2A" w:rsidRPr="6574979A">
        <w:t xml:space="preserve"> </w:t>
      </w:r>
    </w:p>
    <w:p w14:paraId="55E13971" w14:textId="6743108A" w:rsidR="00BC1022" w:rsidRPr="009369BB" w:rsidRDefault="3029269A" w:rsidP="6CC7CCBF">
      <w:pPr>
        <w:pStyle w:val="ListParagraph"/>
        <w:numPr>
          <w:ilvl w:val="2"/>
          <w:numId w:val="9"/>
        </w:numPr>
        <w:spacing w:after="160" w:line="259" w:lineRule="auto"/>
        <w:rPr>
          <w:strike/>
        </w:rPr>
      </w:pPr>
      <w:r>
        <w:t>Create</w:t>
      </w:r>
      <w:r w:rsidR="00BC1022">
        <w:t xml:space="preserve"> </w:t>
      </w:r>
      <w:r w:rsidR="00633E04">
        <w:t>an</w:t>
      </w:r>
      <w:r w:rsidR="00BC1022">
        <w:t xml:space="preserve"> Initial Home Visit Form </w:t>
      </w:r>
      <w:r w:rsidR="00DB6256">
        <w:t>with</w:t>
      </w:r>
      <w:r w:rsidR="00BC1022">
        <w:t xml:space="preserve">in </w:t>
      </w:r>
      <w:r w:rsidR="00DB6256">
        <w:t xml:space="preserve">the Forms section in </w:t>
      </w:r>
      <w:r w:rsidR="00BC1022">
        <w:t>MICLEAR</w:t>
      </w:r>
      <w:r w:rsidR="414BC1CC">
        <w:t xml:space="preserve"> within 3 business days of visit</w:t>
      </w:r>
      <w:r w:rsidR="00BC1022">
        <w:t>.</w:t>
      </w:r>
      <w:r w:rsidR="7B76218F" w:rsidRPr="6CC7CCBF">
        <w:rPr>
          <w:strike/>
        </w:rPr>
        <w:t xml:space="preserve"> </w:t>
      </w:r>
    </w:p>
    <w:p w14:paraId="640448DD" w14:textId="22312D10" w:rsidR="40A9B08B" w:rsidRPr="00D50AD9" w:rsidRDefault="40A9B08B" w:rsidP="6CC7CCBF">
      <w:pPr>
        <w:pStyle w:val="ListParagraph"/>
        <w:numPr>
          <w:ilvl w:val="3"/>
          <w:numId w:val="9"/>
        </w:numPr>
        <w:spacing w:after="160" w:line="259" w:lineRule="auto"/>
      </w:pPr>
      <w:r w:rsidRPr="009369BB">
        <w:t>If the form takes more than on</w:t>
      </w:r>
      <w:r w:rsidR="7DDFC09D" w:rsidRPr="009369BB">
        <w:t xml:space="preserve">e </w:t>
      </w:r>
      <w:r w:rsidRPr="009369BB">
        <w:t>home visit to complete, save the form</w:t>
      </w:r>
      <w:r w:rsidR="00DB6256">
        <w:t xml:space="preserve"> after your first visit</w:t>
      </w:r>
      <w:r w:rsidRPr="009369BB">
        <w:t xml:space="preserve"> and enter an Initial Home Visit Event with a narrative note. </w:t>
      </w:r>
    </w:p>
    <w:p w14:paraId="6226DE3B" w14:textId="276A9F6D" w:rsidR="00BC1022" w:rsidRPr="009369BB" w:rsidRDefault="00126E18" w:rsidP="009369BB">
      <w:pPr>
        <w:pStyle w:val="ListParagraph"/>
        <w:numPr>
          <w:ilvl w:val="3"/>
          <w:numId w:val="9"/>
        </w:numPr>
        <w:spacing w:after="160" w:line="259" w:lineRule="auto"/>
        <w:rPr>
          <w:strike/>
        </w:rPr>
      </w:pPr>
      <w:r>
        <w:t>All required fields must be completed before submitting the form in MICLEAR.</w:t>
      </w:r>
    </w:p>
    <w:p w14:paraId="399B4159" w14:textId="3B0F6B37" w:rsidR="59FC2B80" w:rsidRDefault="59FC2B80" w:rsidP="6CC7CCBF">
      <w:pPr>
        <w:pStyle w:val="ListParagraph"/>
        <w:numPr>
          <w:ilvl w:val="3"/>
          <w:numId w:val="9"/>
        </w:numPr>
        <w:spacing w:after="160" w:line="259" w:lineRule="auto"/>
      </w:pPr>
      <w:r w:rsidRPr="009369BB">
        <w:t xml:space="preserve">Once the </w:t>
      </w:r>
      <w:r w:rsidR="00D77A78">
        <w:t xml:space="preserve">completed form has been submitted, MICLEAR will automatically create an Initial Home Visit Event. </w:t>
      </w:r>
    </w:p>
    <w:p w14:paraId="4B9F3716" w14:textId="21A421F4" w:rsidR="005A2710" w:rsidRDefault="005A2710" w:rsidP="005A2710">
      <w:pPr>
        <w:pStyle w:val="ListParagraph"/>
        <w:numPr>
          <w:ilvl w:val="2"/>
          <w:numId w:val="9"/>
        </w:numPr>
        <w:spacing w:after="160" w:line="259" w:lineRule="auto"/>
      </w:pPr>
      <w:r>
        <w:t>Cases opened prior to October 1</w:t>
      </w:r>
      <w:r w:rsidRPr="005A2710">
        <w:rPr>
          <w:vertAlign w:val="superscript"/>
        </w:rPr>
        <w:t>st</w:t>
      </w:r>
      <w:r>
        <w:t>, 2025</w:t>
      </w:r>
    </w:p>
    <w:p w14:paraId="0BB9A9B9" w14:textId="49576156" w:rsidR="00E60E34" w:rsidRDefault="00E60E34" w:rsidP="00E60E34">
      <w:pPr>
        <w:pStyle w:val="ListParagraph"/>
        <w:numPr>
          <w:ilvl w:val="3"/>
          <w:numId w:val="9"/>
        </w:numPr>
        <w:spacing w:after="160" w:line="259" w:lineRule="auto"/>
      </w:pPr>
      <w:r>
        <w:t xml:space="preserve">Initial Home Visit was completed using pdf version of form. </w:t>
      </w:r>
    </w:p>
    <w:p w14:paraId="3F4AAB4C" w14:textId="78D4B587" w:rsidR="00E60E34" w:rsidRDefault="009F76A8" w:rsidP="009F76A8">
      <w:pPr>
        <w:pStyle w:val="ListParagraph"/>
        <w:numPr>
          <w:ilvl w:val="4"/>
          <w:numId w:val="9"/>
        </w:numPr>
        <w:spacing w:after="160" w:line="259" w:lineRule="auto"/>
      </w:pPr>
      <w:r>
        <w:t>Scan and</w:t>
      </w:r>
      <w:r w:rsidR="00EA246A">
        <w:t xml:space="preserve"> upload Initial Home Visit form as patient attachment within 3 business days. </w:t>
      </w:r>
    </w:p>
    <w:p w14:paraId="564EE87F" w14:textId="21BD8E18" w:rsidR="00EA246A" w:rsidRDefault="00EA246A" w:rsidP="009F76A8">
      <w:pPr>
        <w:pStyle w:val="ListParagraph"/>
        <w:numPr>
          <w:ilvl w:val="4"/>
          <w:numId w:val="9"/>
        </w:numPr>
        <w:spacing w:after="160" w:line="259" w:lineRule="auto"/>
      </w:pPr>
      <w:r>
        <w:t>Documentation as an “Event”.</w:t>
      </w:r>
    </w:p>
    <w:p w14:paraId="3D290761" w14:textId="443F5956" w:rsidR="00EA246A" w:rsidRPr="00D50AD9" w:rsidRDefault="00EA246A" w:rsidP="009F76A8">
      <w:pPr>
        <w:pStyle w:val="ListParagraph"/>
        <w:numPr>
          <w:ilvl w:val="4"/>
          <w:numId w:val="9"/>
        </w:numPr>
        <w:spacing w:after="160" w:line="259" w:lineRule="auto"/>
      </w:pPr>
      <w:r>
        <w:t xml:space="preserve">If the form takes more than one home visit to complete, upload the form after completion and make note in the “Event”. </w:t>
      </w:r>
    </w:p>
    <w:p w14:paraId="61F7AE59" w14:textId="7A62E247" w:rsidR="00A84542" w:rsidRPr="00A84542" w:rsidRDefault="3D459126" w:rsidP="00FF397F">
      <w:pPr>
        <w:pStyle w:val="ListParagraph"/>
        <w:numPr>
          <w:ilvl w:val="0"/>
          <w:numId w:val="13"/>
        </w:numPr>
      </w:pPr>
      <w:r w:rsidRPr="00FF397F">
        <w:rPr>
          <w:u w:val="single"/>
        </w:rPr>
        <w:t>Social Determinants of Health (SDOH) Assessment (</w:t>
      </w:r>
      <w:r w:rsidR="006F763F">
        <w:t>CHW</w:t>
      </w:r>
      <w:r>
        <w:t>s</w:t>
      </w:r>
      <w:r w:rsidR="006F763F">
        <w:t xml:space="preserve"> only</w:t>
      </w:r>
      <w:r>
        <w:t>)</w:t>
      </w:r>
      <w:r w:rsidRPr="5E5FD85E">
        <w:t xml:space="preserve"> </w:t>
      </w:r>
    </w:p>
    <w:p w14:paraId="70FB2167" w14:textId="478C2F7C" w:rsidR="00873390" w:rsidRDefault="00402506" w:rsidP="008972D3">
      <w:pPr>
        <w:pStyle w:val="ListParagraph"/>
        <w:numPr>
          <w:ilvl w:val="2"/>
          <w:numId w:val="9"/>
        </w:numPr>
        <w:spacing w:after="160" w:line="259" w:lineRule="auto"/>
      </w:pPr>
      <w:r>
        <w:t xml:space="preserve">Create Initial Home Visit </w:t>
      </w:r>
      <w:r w:rsidR="008972D3">
        <w:t xml:space="preserve">Event in MICLEAR </w:t>
      </w:r>
      <w:r w:rsidR="008972D3" w:rsidRPr="5E5FD85E">
        <w:t xml:space="preserve">within 3 business days of visit. </w:t>
      </w:r>
    </w:p>
    <w:p w14:paraId="6DC889B5" w14:textId="59DA5D94" w:rsidR="00A84542" w:rsidRDefault="00A84542" w:rsidP="00A84542">
      <w:pPr>
        <w:pStyle w:val="ListParagraph"/>
        <w:numPr>
          <w:ilvl w:val="2"/>
          <w:numId w:val="9"/>
        </w:numPr>
        <w:spacing w:after="160" w:line="259" w:lineRule="auto"/>
      </w:pPr>
      <w:r w:rsidRPr="5E5FD85E">
        <w:t>Scanned and uploaded</w:t>
      </w:r>
      <w:r w:rsidR="009C5B42" w:rsidRPr="5E5FD85E">
        <w:t xml:space="preserve"> in the “Files” tab</w:t>
      </w:r>
      <w:r w:rsidR="00B26C34">
        <w:t>.</w:t>
      </w:r>
    </w:p>
    <w:p w14:paraId="0478876B" w14:textId="77777777" w:rsidR="00785B24" w:rsidRDefault="00785B24" w:rsidP="00785B24">
      <w:pPr>
        <w:pStyle w:val="ListParagraph"/>
        <w:numPr>
          <w:ilvl w:val="2"/>
          <w:numId w:val="9"/>
        </w:numPr>
        <w:spacing w:after="160" w:line="259" w:lineRule="auto"/>
      </w:pPr>
      <w:r>
        <w:t xml:space="preserve">Document referrals as Referral Event in MICLEAR. </w:t>
      </w:r>
    </w:p>
    <w:p w14:paraId="5F0387F1" w14:textId="77777777" w:rsidR="00785B24" w:rsidRPr="00A84542" w:rsidRDefault="00785B24" w:rsidP="00453FAB">
      <w:pPr>
        <w:pStyle w:val="ListParagraph"/>
        <w:spacing w:after="160" w:line="259" w:lineRule="auto"/>
        <w:ind w:left="2160"/>
      </w:pPr>
    </w:p>
    <w:p w14:paraId="61B2B6DF" w14:textId="03334476" w:rsidR="00A84542" w:rsidRPr="008972D3" w:rsidRDefault="00A84542" w:rsidP="00453FAB">
      <w:pPr>
        <w:pStyle w:val="ListParagraph"/>
        <w:numPr>
          <w:ilvl w:val="0"/>
          <w:numId w:val="13"/>
        </w:numPr>
        <w:spacing w:after="160" w:line="259" w:lineRule="auto"/>
        <w:rPr>
          <w:rStyle w:val="Hyperlink"/>
          <w:color w:val="auto"/>
          <w:u w:val="none"/>
        </w:rPr>
      </w:pPr>
      <w:hyperlink r:id="rId11">
        <w:r w:rsidRPr="431611B5">
          <w:rPr>
            <w:rStyle w:val="Hyperlink"/>
          </w:rPr>
          <w:t>Individualized Plan of Care</w:t>
        </w:r>
      </w:hyperlink>
      <w:r w:rsidR="2EF44960" w:rsidRPr="431611B5">
        <w:t xml:space="preserve"> (nurses only</w:t>
      </w:r>
      <w:r w:rsidR="2EF44960" w:rsidRPr="19C67BCA">
        <w:t>)</w:t>
      </w:r>
    </w:p>
    <w:p w14:paraId="201E8432" w14:textId="54097D82" w:rsidR="00A84542" w:rsidRDefault="00A84542" w:rsidP="00A84542">
      <w:pPr>
        <w:pStyle w:val="ListParagraph"/>
        <w:numPr>
          <w:ilvl w:val="2"/>
          <w:numId w:val="9"/>
        </w:numPr>
        <w:spacing w:after="160" w:line="259" w:lineRule="auto"/>
        <w:rPr>
          <w:rFonts w:cstheme="minorHAnsi"/>
        </w:rPr>
      </w:pPr>
      <w:r w:rsidRPr="00A84542">
        <w:rPr>
          <w:rFonts w:cstheme="minorHAnsi"/>
        </w:rPr>
        <w:t>Developed at Initial Home Visit</w:t>
      </w:r>
      <w:r w:rsidR="00453FAB">
        <w:rPr>
          <w:rFonts w:cstheme="minorHAnsi"/>
        </w:rPr>
        <w:t>.</w:t>
      </w:r>
      <w:r w:rsidRPr="00A84542">
        <w:rPr>
          <w:rFonts w:cstheme="minorHAnsi"/>
        </w:rPr>
        <w:t xml:space="preserve"> </w:t>
      </w:r>
    </w:p>
    <w:p w14:paraId="59AE40A6" w14:textId="02363CB9" w:rsidR="00797045" w:rsidRDefault="00797045" w:rsidP="00797045">
      <w:pPr>
        <w:pStyle w:val="ListParagraph"/>
        <w:numPr>
          <w:ilvl w:val="3"/>
          <w:numId w:val="9"/>
        </w:numPr>
        <w:spacing w:after="160" w:line="259" w:lineRule="auto"/>
        <w:rPr>
          <w:rFonts w:cstheme="minorHAnsi"/>
        </w:rPr>
      </w:pPr>
      <w:r>
        <w:rPr>
          <w:rFonts w:cstheme="minorHAnsi"/>
        </w:rPr>
        <w:t xml:space="preserve">Initial Home Visit Form in MICLEAR must be initiated before the Plan of Care can be accessed. </w:t>
      </w:r>
    </w:p>
    <w:p w14:paraId="37CF1413" w14:textId="183EF269" w:rsidR="00D347E3" w:rsidRPr="00A84542" w:rsidRDefault="00256052" w:rsidP="00D347E3">
      <w:pPr>
        <w:pStyle w:val="ListParagraph"/>
        <w:numPr>
          <w:ilvl w:val="2"/>
          <w:numId w:val="9"/>
        </w:numPr>
        <w:spacing w:after="160" w:line="259" w:lineRule="auto"/>
        <w:rPr>
          <w:rFonts w:cstheme="minorHAnsi"/>
        </w:rPr>
      </w:pPr>
      <w:r>
        <w:rPr>
          <w:rFonts w:cstheme="minorHAnsi"/>
        </w:rPr>
        <w:t>Create a</w:t>
      </w:r>
      <w:r w:rsidR="00253B0C">
        <w:rPr>
          <w:rFonts w:cstheme="minorHAnsi"/>
        </w:rPr>
        <w:t xml:space="preserve">n Individualized Plan of Care within the Forms section of MICLEAR. </w:t>
      </w:r>
      <w:r w:rsidR="00791FDA">
        <w:rPr>
          <w:rFonts w:cstheme="minorHAnsi"/>
        </w:rPr>
        <w:t xml:space="preserve">If applicable, </w:t>
      </w:r>
      <w:r w:rsidR="00356F20">
        <w:rPr>
          <w:rFonts w:cstheme="minorHAnsi"/>
        </w:rPr>
        <w:t>also create an Individualized Plan of Care Chelation Addendum</w:t>
      </w:r>
      <w:r w:rsidR="000A7D9D">
        <w:rPr>
          <w:rFonts w:cstheme="minorHAnsi"/>
        </w:rPr>
        <w:t xml:space="preserve">. </w:t>
      </w:r>
    </w:p>
    <w:p w14:paraId="2FB72D62" w14:textId="55927648" w:rsidR="00A84542" w:rsidRPr="00A84542" w:rsidRDefault="00A84542" w:rsidP="00A84542">
      <w:pPr>
        <w:pStyle w:val="ListParagraph"/>
        <w:numPr>
          <w:ilvl w:val="2"/>
          <w:numId w:val="9"/>
        </w:numPr>
        <w:spacing w:after="160" w:line="259" w:lineRule="auto"/>
        <w:rPr>
          <w:rFonts w:cstheme="minorHAnsi"/>
        </w:rPr>
      </w:pPr>
      <w:r w:rsidRPr="00A84542">
        <w:rPr>
          <w:rFonts w:cstheme="minorHAnsi"/>
        </w:rPr>
        <w:t xml:space="preserve">Updated </w:t>
      </w:r>
      <w:r w:rsidR="009D0F2F">
        <w:rPr>
          <w:rFonts w:cstheme="minorHAnsi"/>
        </w:rPr>
        <w:t>electronically,</w:t>
      </w:r>
      <w:r w:rsidRPr="00A84542">
        <w:rPr>
          <w:rFonts w:cstheme="minorHAnsi"/>
        </w:rPr>
        <w:t xml:space="preserve"> ongoing with case management activities</w:t>
      </w:r>
      <w:r w:rsidR="00921848">
        <w:rPr>
          <w:rFonts w:cstheme="minorHAnsi"/>
        </w:rPr>
        <w:t>.</w:t>
      </w:r>
      <w:r w:rsidRPr="00A84542">
        <w:rPr>
          <w:rFonts w:cstheme="minorHAnsi"/>
        </w:rPr>
        <w:t xml:space="preserve"> </w:t>
      </w:r>
    </w:p>
    <w:p w14:paraId="02267BA6" w14:textId="2EDCA63E" w:rsidR="0080426F" w:rsidRDefault="2F51E646" w:rsidP="00A84542">
      <w:pPr>
        <w:pStyle w:val="ListParagraph"/>
        <w:numPr>
          <w:ilvl w:val="2"/>
          <w:numId w:val="9"/>
        </w:numPr>
        <w:spacing w:after="160" w:line="259" w:lineRule="auto"/>
      </w:pPr>
      <w:r>
        <w:t xml:space="preserve"> </w:t>
      </w:r>
      <w:proofErr w:type="gramStart"/>
      <w:r w:rsidR="00A84542">
        <w:t>Plan</w:t>
      </w:r>
      <w:proofErr w:type="gramEnd"/>
      <w:r w:rsidR="00A84542">
        <w:t xml:space="preserve"> of Care</w:t>
      </w:r>
      <w:r w:rsidR="00602052">
        <w:t xml:space="preserve"> will </w:t>
      </w:r>
      <w:r w:rsidR="0080426F">
        <w:t xml:space="preserve">close when the patient’s case is closed. </w:t>
      </w:r>
      <w:r w:rsidR="00A84542">
        <w:t xml:space="preserve"> </w:t>
      </w:r>
    </w:p>
    <w:p w14:paraId="2154E417" w14:textId="51ADAD78" w:rsidR="00A84542" w:rsidRDefault="0080426F" w:rsidP="000F6374">
      <w:pPr>
        <w:pStyle w:val="ListParagraph"/>
        <w:numPr>
          <w:ilvl w:val="3"/>
          <w:numId w:val="9"/>
        </w:numPr>
        <w:spacing w:after="160" w:line="259" w:lineRule="auto"/>
      </w:pPr>
      <w:r>
        <w:t xml:space="preserve">Ongoing interventions will be changed to not completed at time of case closure. </w:t>
      </w:r>
    </w:p>
    <w:p w14:paraId="0645A8AD" w14:textId="5561EC5C" w:rsidR="00EA246A" w:rsidRDefault="00EA246A" w:rsidP="00EA246A">
      <w:pPr>
        <w:pStyle w:val="ListParagraph"/>
        <w:numPr>
          <w:ilvl w:val="2"/>
          <w:numId w:val="9"/>
        </w:numPr>
        <w:spacing w:after="160" w:line="259" w:lineRule="auto"/>
      </w:pPr>
      <w:r>
        <w:t>Cases opened prior to October 1</w:t>
      </w:r>
      <w:r w:rsidRPr="00EA246A">
        <w:rPr>
          <w:vertAlign w:val="superscript"/>
        </w:rPr>
        <w:t>st</w:t>
      </w:r>
      <w:r>
        <w:t>, 2025</w:t>
      </w:r>
    </w:p>
    <w:p w14:paraId="5025C9BF" w14:textId="03489115" w:rsidR="00EA246A" w:rsidRDefault="00EA246A" w:rsidP="00EA246A">
      <w:pPr>
        <w:pStyle w:val="ListParagraph"/>
        <w:numPr>
          <w:ilvl w:val="3"/>
          <w:numId w:val="9"/>
        </w:numPr>
        <w:spacing w:after="160" w:line="259" w:lineRule="auto"/>
      </w:pPr>
      <w:r>
        <w:t>Indivi</w:t>
      </w:r>
      <w:r w:rsidR="00613357">
        <w:t>dualized Plan of Care documented using</w:t>
      </w:r>
      <w:r w:rsidR="00D86364">
        <w:t xml:space="preserve"> pdf version of form.</w:t>
      </w:r>
    </w:p>
    <w:p w14:paraId="1D1E6D5E" w14:textId="08F2A52F" w:rsidR="00D86364" w:rsidRDefault="00D86364" w:rsidP="00D86364">
      <w:pPr>
        <w:pStyle w:val="ListParagraph"/>
        <w:numPr>
          <w:ilvl w:val="4"/>
          <w:numId w:val="9"/>
        </w:numPr>
        <w:spacing w:after="160" w:line="259" w:lineRule="auto"/>
      </w:pPr>
      <w:r>
        <w:t>Scanned and uploaded as patient attachment.</w:t>
      </w:r>
    </w:p>
    <w:p w14:paraId="25DEFA00" w14:textId="60E833E0" w:rsidR="00D86364" w:rsidRDefault="00D86364" w:rsidP="00D86364">
      <w:pPr>
        <w:pStyle w:val="ListParagraph"/>
        <w:numPr>
          <w:ilvl w:val="4"/>
          <w:numId w:val="9"/>
        </w:numPr>
        <w:spacing w:after="160" w:line="259" w:lineRule="auto"/>
      </w:pPr>
      <w:r>
        <w:t>Updated locally on paper ongoing with case management activities.</w:t>
      </w:r>
    </w:p>
    <w:p w14:paraId="74E3FEEF" w14:textId="57DA32A3" w:rsidR="00D86364" w:rsidRPr="00A84542" w:rsidRDefault="00D86364" w:rsidP="00D86364">
      <w:pPr>
        <w:pStyle w:val="ListParagraph"/>
        <w:numPr>
          <w:ilvl w:val="4"/>
          <w:numId w:val="9"/>
        </w:numPr>
        <w:spacing w:after="160" w:line="259" w:lineRule="auto"/>
      </w:pPr>
      <w:r>
        <w:t xml:space="preserve">Scan updated, completed Plan of Care as patient attachment at case closure. </w:t>
      </w:r>
    </w:p>
    <w:p w14:paraId="791315BD" w14:textId="0ABF4B05" w:rsidR="142326EC" w:rsidRDefault="142326EC" w:rsidP="5E5FD85E">
      <w:r w:rsidRPr="5E5FD85E">
        <w:rPr>
          <w:u w:val="single"/>
        </w:rPr>
        <w:t>Follow up visit</w:t>
      </w:r>
    </w:p>
    <w:p w14:paraId="50BF17E0" w14:textId="22DD323B" w:rsidR="00A84542" w:rsidRPr="00A84542" w:rsidRDefault="00A84542" w:rsidP="00F710A6">
      <w:pPr>
        <w:pStyle w:val="ListParagraph"/>
        <w:numPr>
          <w:ilvl w:val="0"/>
          <w:numId w:val="13"/>
        </w:numPr>
      </w:pPr>
      <w:r w:rsidRPr="284EE2DC">
        <w:t xml:space="preserve">Follow-Up Visit </w:t>
      </w:r>
      <w:r w:rsidR="000F6374">
        <w:t>(</w:t>
      </w:r>
      <w:r w:rsidR="1DA2239E" w:rsidRPr="1FF2BF98">
        <w:t>nurses only)</w:t>
      </w:r>
    </w:p>
    <w:p w14:paraId="61D4538F" w14:textId="5BC74BE1" w:rsidR="00A84542" w:rsidRDefault="00646268" w:rsidP="5E6F2791">
      <w:pPr>
        <w:pStyle w:val="ListParagraph"/>
        <w:numPr>
          <w:ilvl w:val="2"/>
          <w:numId w:val="9"/>
        </w:numPr>
        <w:spacing w:after="160" w:line="259" w:lineRule="auto"/>
      </w:pPr>
      <w:r>
        <w:rPr>
          <w:rFonts w:cstheme="minorHAnsi"/>
        </w:rPr>
        <w:t>Document interventions provided during home visit</w:t>
      </w:r>
      <w:r w:rsidR="007764C3">
        <w:rPr>
          <w:rFonts w:cstheme="minorHAnsi"/>
        </w:rPr>
        <w:t xml:space="preserve"> on the Plan of Care</w:t>
      </w:r>
      <w:r>
        <w:rPr>
          <w:rFonts w:cstheme="minorHAnsi"/>
        </w:rPr>
        <w:t xml:space="preserve"> </w:t>
      </w:r>
      <w:r w:rsidR="003A62C7">
        <w:rPr>
          <w:rFonts w:cstheme="minorHAnsi"/>
        </w:rPr>
        <w:t xml:space="preserve">within </w:t>
      </w:r>
      <w:r>
        <w:rPr>
          <w:rFonts w:cstheme="minorHAnsi"/>
        </w:rPr>
        <w:t>the</w:t>
      </w:r>
      <w:r w:rsidR="003A62C7">
        <w:rPr>
          <w:rFonts w:cstheme="minorHAnsi"/>
        </w:rPr>
        <w:t xml:space="preserve"> Forms section </w:t>
      </w:r>
      <w:r w:rsidR="007764C3">
        <w:rPr>
          <w:rFonts w:cstheme="minorHAnsi"/>
        </w:rPr>
        <w:t>in MICLEAR</w:t>
      </w:r>
      <w:r w:rsidR="002F7879">
        <w:t xml:space="preserve"> </w:t>
      </w:r>
      <w:r w:rsidR="00A84542">
        <w:t>within 3 business days of visit</w:t>
      </w:r>
      <w:r w:rsidR="007764C3">
        <w:t>.</w:t>
      </w:r>
    </w:p>
    <w:p w14:paraId="62D05C2A" w14:textId="1453730E" w:rsidR="00FA7469" w:rsidRPr="00D86364" w:rsidRDefault="00FA7469" w:rsidP="5E6F2791">
      <w:pPr>
        <w:pStyle w:val="ListParagraph"/>
        <w:numPr>
          <w:ilvl w:val="2"/>
          <w:numId w:val="9"/>
        </w:numPr>
        <w:spacing w:after="160" w:line="259" w:lineRule="auto"/>
      </w:pPr>
      <w:r>
        <w:rPr>
          <w:rFonts w:cstheme="minorHAnsi"/>
        </w:rPr>
        <w:t xml:space="preserve">Create </w:t>
      </w:r>
      <w:r w:rsidR="00976A12">
        <w:rPr>
          <w:rFonts w:cstheme="minorHAnsi"/>
        </w:rPr>
        <w:t xml:space="preserve">Follow Up Home Visit event in MICLEAR. </w:t>
      </w:r>
    </w:p>
    <w:p w14:paraId="5FF47108" w14:textId="6C8B01B1" w:rsidR="00D86364" w:rsidRDefault="006222A7" w:rsidP="006222A7">
      <w:pPr>
        <w:pStyle w:val="ListParagraph"/>
        <w:numPr>
          <w:ilvl w:val="2"/>
          <w:numId w:val="9"/>
        </w:numPr>
        <w:spacing w:after="160" w:line="259" w:lineRule="auto"/>
      </w:pPr>
      <w:r>
        <w:t>Cases opened prior to October 1</w:t>
      </w:r>
      <w:r w:rsidRPr="006222A7">
        <w:rPr>
          <w:vertAlign w:val="superscript"/>
        </w:rPr>
        <w:t>st</w:t>
      </w:r>
      <w:r>
        <w:t>, 2025</w:t>
      </w:r>
    </w:p>
    <w:p w14:paraId="3C522247" w14:textId="453D5BDC" w:rsidR="00CE3145" w:rsidRDefault="00CE3145" w:rsidP="00CE3145">
      <w:pPr>
        <w:pStyle w:val="ListParagraph"/>
        <w:numPr>
          <w:ilvl w:val="3"/>
          <w:numId w:val="9"/>
        </w:numPr>
        <w:spacing w:after="160" w:line="259" w:lineRule="auto"/>
      </w:pPr>
      <w:r>
        <w:t xml:space="preserve">Follow-Up Home Visit form documented using pdf version. </w:t>
      </w:r>
    </w:p>
    <w:p w14:paraId="58E24B79" w14:textId="0845B73E" w:rsidR="00CE3145" w:rsidRDefault="00CE3145" w:rsidP="00CE3145">
      <w:pPr>
        <w:pStyle w:val="ListParagraph"/>
        <w:numPr>
          <w:ilvl w:val="4"/>
          <w:numId w:val="9"/>
        </w:numPr>
        <w:spacing w:after="160" w:line="259" w:lineRule="auto"/>
      </w:pPr>
      <w:r>
        <w:t>Scanned and uploaded as patient attachment.</w:t>
      </w:r>
    </w:p>
    <w:p w14:paraId="35620900" w14:textId="6C466F66" w:rsidR="00CE3145" w:rsidRDefault="00CE3145" w:rsidP="00CE3145">
      <w:pPr>
        <w:pStyle w:val="ListParagraph"/>
        <w:numPr>
          <w:ilvl w:val="4"/>
          <w:numId w:val="9"/>
        </w:numPr>
        <w:spacing w:after="160" w:line="259" w:lineRule="auto"/>
      </w:pPr>
      <w:r>
        <w:t>Be sure to indicate on form if revisions or updates were made to the Plan of Care.</w:t>
      </w:r>
    </w:p>
    <w:p w14:paraId="79E99383" w14:textId="76E80C16" w:rsidR="00CE3145" w:rsidRPr="00A84542" w:rsidRDefault="00982DC8" w:rsidP="00982DC8">
      <w:pPr>
        <w:pStyle w:val="ListParagraph"/>
        <w:numPr>
          <w:ilvl w:val="4"/>
          <w:numId w:val="9"/>
        </w:numPr>
        <w:spacing w:after="160" w:line="259" w:lineRule="auto"/>
      </w:pPr>
      <w:r>
        <w:t xml:space="preserve">Documentation in “Events” and uploaded attachment within 3 business days of visit. </w:t>
      </w:r>
    </w:p>
    <w:p w14:paraId="1F438A1F" w14:textId="3C2C4FC9" w:rsidR="1014D328" w:rsidRDefault="1014D328" w:rsidP="00CB54FA">
      <w:pPr>
        <w:pStyle w:val="ListParagraph"/>
        <w:numPr>
          <w:ilvl w:val="0"/>
          <w:numId w:val="13"/>
        </w:numPr>
      </w:pPr>
      <w:r w:rsidRPr="5E5FD85E">
        <w:t>SDOH form (CHWs)</w:t>
      </w:r>
    </w:p>
    <w:p w14:paraId="395B61E4" w14:textId="01348907" w:rsidR="00785B24" w:rsidRDefault="00785B24" w:rsidP="5E5FD85E">
      <w:pPr>
        <w:pStyle w:val="ListParagraph"/>
        <w:numPr>
          <w:ilvl w:val="2"/>
          <w:numId w:val="9"/>
        </w:numPr>
        <w:spacing w:after="160" w:line="259" w:lineRule="auto"/>
      </w:pPr>
      <w:r>
        <w:t xml:space="preserve">Complete SDOH </w:t>
      </w:r>
      <w:r w:rsidR="00453FAB">
        <w:t xml:space="preserve">Assessment Form </w:t>
      </w:r>
      <w:r>
        <w:t>i</w:t>
      </w:r>
      <w:r w:rsidR="009D0F2F">
        <w:t xml:space="preserve">f unfinished during </w:t>
      </w:r>
      <w:r w:rsidR="00453FAB">
        <w:t>the initial</w:t>
      </w:r>
      <w:r w:rsidR="009D0F2F">
        <w:t xml:space="preserve"> home visit. </w:t>
      </w:r>
    </w:p>
    <w:p w14:paraId="5ABCFC5F" w14:textId="15675CAF" w:rsidR="1014D328" w:rsidRDefault="1014D328" w:rsidP="5E5FD85E">
      <w:pPr>
        <w:pStyle w:val="ListParagraph"/>
        <w:numPr>
          <w:ilvl w:val="2"/>
          <w:numId w:val="9"/>
        </w:numPr>
        <w:spacing w:after="160" w:line="259" w:lineRule="auto"/>
      </w:pPr>
      <w:r w:rsidRPr="5E5FD85E">
        <w:t>Scanned and uploaded in the “Files” tab</w:t>
      </w:r>
      <w:r w:rsidR="0020085D">
        <w:t>.</w:t>
      </w:r>
    </w:p>
    <w:p w14:paraId="70E0DF82" w14:textId="5B1784B3" w:rsidR="008119B9" w:rsidRDefault="005E1E8B" w:rsidP="5E5FD85E">
      <w:pPr>
        <w:pStyle w:val="ListParagraph"/>
        <w:numPr>
          <w:ilvl w:val="2"/>
          <w:numId w:val="9"/>
        </w:numPr>
        <w:spacing w:after="160" w:line="259" w:lineRule="auto"/>
      </w:pPr>
      <w:r>
        <w:t xml:space="preserve">Create Follow Up Home Visit </w:t>
      </w:r>
      <w:r w:rsidR="00785B24">
        <w:t>E</w:t>
      </w:r>
      <w:r>
        <w:t>vent in MICLEAR</w:t>
      </w:r>
      <w:r w:rsidR="00352C37">
        <w:t xml:space="preserve"> within 3 business days of visit</w:t>
      </w:r>
      <w:r>
        <w:t>.</w:t>
      </w:r>
    </w:p>
    <w:p w14:paraId="6625FF3E" w14:textId="5F8BBBCF" w:rsidR="1014D328" w:rsidRDefault="005E1E8B" w:rsidP="5E5FD85E">
      <w:pPr>
        <w:pStyle w:val="ListParagraph"/>
        <w:numPr>
          <w:ilvl w:val="2"/>
          <w:numId w:val="9"/>
        </w:numPr>
        <w:spacing w:after="160" w:line="259" w:lineRule="auto"/>
      </w:pPr>
      <w:r>
        <w:t xml:space="preserve">Document </w:t>
      </w:r>
      <w:r w:rsidR="00991C2C">
        <w:t xml:space="preserve">referrals </w:t>
      </w:r>
      <w:r w:rsidR="00785B24">
        <w:t>as Referral E</w:t>
      </w:r>
      <w:r w:rsidR="00991C2C">
        <w:t xml:space="preserve">vent in MICLEAR. </w:t>
      </w:r>
    </w:p>
    <w:p w14:paraId="299678AE" w14:textId="77777777" w:rsidR="00A84542" w:rsidRPr="00D3793D" w:rsidRDefault="00A84542" w:rsidP="00D3793D">
      <w:pPr>
        <w:rPr>
          <w:rFonts w:cstheme="minorHAnsi"/>
          <w:u w:val="single"/>
        </w:rPr>
      </w:pPr>
      <w:r w:rsidRPr="00D3793D">
        <w:rPr>
          <w:rFonts w:cstheme="minorHAnsi"/>
          <w:u w:val="single"/>
        </w:rPr>
        <w:t>All communications: Phone calls, texts, letters, faxes, emails</w:t>
      </w:r>
    </w:p>
    <w:p w14:paraId="0CA07BFD" w14:textId="77777777" w:rsidR="00A84542" w:rsidRPr="00A84542" w:rsidRDefault="00A84542" w:rsidP="00A84542">
      <w:pPr>
        <w:pStyle w:val="ListParagraph"/>
        <w:numPr>
          <w:ilvl w:val="2"/>
          <w:numId w:val="9"/>
        </w:numPr>
        <w:spacing w:after="160" w:line="259" w:lineRule="auto"/>
        <w:rPr>
          <w:rFonts w:cstheme="minorHAnsi"/>
        </w:rPr>
      </w:pPr>
      <w:r w:rsidRPr="00A84542">
        <w:rPr>
          <w:rFonts w:cstheme="minorHAnsi"/>
        </w:rPr>
        <w:t xml:space="preserve">Each communication with providers, parent/guardian, poison control, and community resources will be documented as an Event. Other communication relevant to the Plan of Care should be documented. </w:t>
      </w:r>
    </w:p>
    <w:p w14:paraId="03C1450C" w14:textId="77777777" w:rsidR="00A84542" w:rsidRPr="00A84542" w:rsidRDefault="00A84542" w:rsidP="00A84542">
      <w:pPr>
        <w:pStyle w:val="ListParagraph"/>
        <w:numPr>
          <w:ilvl w:val="2"/>
          <w:numId w:val="9"/>
        </w:numPr>
        <w:spacing w:after="160" w:line="259" w:lineRule="auto"/>
        <w:rPr>
          <w:rFonts w:cstheme="minorHAnsi"/>
        </w:rPr>
      </w:pPr>
      <w:r w:rsidRPr="00A84542">
        <w:rPr>
          <w:rFonts w:cstheme="minorHAnsi"/>
        </w:rPr>
        <w:t>Documentation in “Events” within 3 business days of the communication</w:t>
      </w:r>
    </w:p>
    <w:p w14:paraId="28829050" w14:textId="77777777" w:rsidR="00A84542" w:rsidRPr="00D3793D" w:rsidRDefault="00A84542" w:rsidP="00D3793D">
      <w:pPr>
        <w:rPr>
          <w:rFonts w:cstheme="minorHAnsi"/>
          <w:u w:val="single"/>
        </w:rPr>
      </w:pPr>
      <w:r w:rsidRPr="00D3793D">
        <w:rPr>
          <w:rFonts w:cstheme="minorHAnsi"/>
          <w:u w:val="single"/>
        </w:rPr>
        <w:t xml:space="preserve">Referrals </w:t>
      </w:r>
    </w:p>
    <w:p w14:paraId="33E71452" w14:textId="77777777" w:rsidR="00A84542" w:rsidRPr="00A84542" w:rsidRDefault="00A84542" w:rsidP="00A84542">
      <w:pPr>
        <w:pStyle w:val="ListParagraph"/>
        <w:numPr>
          <w:ilvl w:val="2"/>
          <w:numId w:val="9"/>
        </w:numPr>
        <w:spacing w:after="160" w:line="259" w:lineRule="auto"/>
        <w:rPr>
          <w:rFonts w:cstheme="minorHAnsi"/>
        </w:rPr>
      </w:pPr>
      <w:r w:rsidRPr="00A84542">
        <w:rPr>
          <w:rFonts w:cstheme="minorHAnsi"/>
        </w:rPr>
        <w:t>All referrals will be documented in MICLEAR Case Management as an Event</w:t>
      </w:r>
    </w:p>
    <w:p w14:paraId="43035DAA" w14:textId="77777777" w:rsidR="00A84542" w:rsidRPr="00A84542" w:rsidRDefault="00A84542" w:rsidP="00A84542">
      <w:pPr>
        <w:pStyle w:val="ListParagraph"/>
        <w:numPr>
          <w:ilvl w:val="2"/>
          <w:numId w:val="9"/>
        </w:numPr>
        <w:spacing w:after="160" w:line="259" w:lineRule="auto"/>
        <w:rPr>
          <w:rFonts w:cstheme="minorHAnsi"/>
        </w:rPr>
      </w:pPr>
      <w:r w:rsidRPr="00A84542">
        <w:rPr>
          <w:rFonts w:cstheme="minorHAnsi"/>
        </w:rPr>
        <w:t>Documentation “in events” within 3 business days of referral</w:t>
      </w:r>
    </w:p>
    <w:p w14:paraId="0296B566" w14:textId="77777777" w:rsidR="00FF0598" w:rsidRDefault="00FF0598" w:rsidP="0050542F">
      <w:pPr>
        <w:spacing w:before="120" w:after="0" w:line="256" w:lineRule="auto"/>
        <w:rPr>
          <w:rFonts w:eastAsia="Calibri" w:cstheme="minorHAnsi"/>
        </w:rPr>
      </w:pPr>
    </w:p>
    <w:tbl>
      <w:tblPr>
        <w:tblStyle w:val="TableGrid"/>
        <w:tblW w:w="0" w:type="auto"/>
        <w:tblLook w:val="04A0" w:firstRow="1" w:lastRow="0" w:firstColumn="1" w:lastColumn="0" w:noHBand="0" w:noVBand="1"/>
      </w:tblPr>
      <w:tblGrid>
        <w:gridCol w:w="1932"/>
        <w:gridCol w:w="2887"/>
        <w:gridCol w:w="4531"/>
      </w:tblGrid>
      <w:tr w:rsidR="00FF0598" w14:paraId="404D3FF1" w14:textId="77777777">
        <w:tc>
          <w:tcPr>
            <w:tcW w:w="9350" w:type="dxa"/>
            <w:gridSpan w:val="3"/>
            <w:shd w:val="clear" w:color="auto" w:fill="D0CECE" w:themeFill="background2" w:themeFillShade="E6"/>
          </w:tcPr>
          <w:p w14:paraId="69A028E1" w14:textId="77777777" w:rsidR="00FF0598" w:rsidRPr="003D19D2" w:rsidRDefault="00FF0598">
            <w:pPr>
              <w:jc w:val="center"/>
              <w:rPr>
                <w:b/>
                <w:bCs/>
              </w:rPr>
            </w:pPr>
            <w:r w:rsidRPr="003D19D2">
              <w:rPr>
                <w:b/>
                <w:bCs/>
              </w:rPr>
              <w:t>MICLEAR Case Statuses</w:t>
            </w:r>
          </w:p>
        </w:tc>
      </w:tr>
      <w:tr w:rsidR="00FF0598" w14:paraId="42C25953" w14:textId="77777777">
        <w:tc>
          <w:tcPr>
            <w:tcW w:w="1932" w:type="dxa"/>
            <w:shd w:val="clear" w:color="auto" w:fill="D0CECE" w:themeFill="background2" w:themeFillShade="E6"/>
          </w:tcPr>
          <w:p w14:paraId="6E9AD238" w14:textId="77777777" w:rsidR="00FF0598" w:rsidRPr="003D19D2" w:rsidRDefault="00FF0598">
            <w:pPr>
              <w:rPr>
                <w:b/>
                <w:bCs/>
              </w:rPr>
            </w:pPr>
            <w:r w:rsidRPr="003D19D2">
              <w:rPr>
                <w:b/>
                <w:bCs/>
              </w:rPr>
              <w:t>Case Status</w:t>
            </w:r>
          </w:p>
        </w:tc>
        <w:tc>
          <w:tcPr>
            <w:tcW w:w="2887" w:type="dxa"/>
            <w:shd w:val="clear" w:color="auto" w:fill="D0CECE" w:themeFill="background2" w:themeFillShade="E6"/>
          </w:tcPr>
          <w:p w14:paraId="447FAE19" w14:textId="77777777" w:rsidR="00FF0598" w:rsidRPr="003D19D2" w:rsidRDefault="00FF0598">
            <w:pPr>
              <w:rPr>
                <w:b/>
                <w:bCs/>
              </w:rPr>
            </w:pPr>
            <w:r w:rsidRPr="003D19D2">
              <w:rPr>
                <w:b/>
                <w:bCs/>
              </w:rPr>
              <w:t>Case Type</w:t>
            </w:r>
          </w:p>
        </w:tc>
        <w:tc>
          <w:tcPr>
            <w:tcW w:w="4531" w:type="dxa"/>
            <w:shd w:val="clear" w:color="auto" w:fill="D0CECE" w:themeFill="background2" w:themeFillShade="E6"/>
          </w:tcPr>
          <w:p w14:paraId="7146C361" w14:textId="77777777" w:rsidR="00FF0598" w:rsidRPr="003D19D2" w:rsidRDefault="00FF0598">
            <w:pPr>
              <w:rPr>
                <w:b/>
                <w:bCs/>
              </w:rPr>
            </w:pPr>
            <w:r w:rsidRPr="003D19D2">
              <w:rPr>
                <w:b/>
                <w:bCs/>
              </w:rPr>
              <w:t>Criteria</w:t>
            </w:r>
          </w:p>
        </w:tc>
      </w:tr>
      <w:tr w:rsidR="00FF0598" w14:paraId="3EC295F9" w14:textId="77777777">
        <w:tc>
          <w:tcPr>
            <w:tcW w:w="1932" w:type="dxa"/>
          </w:tcPr>
          <w:p w14:paraId="34E98D02" w14:textId="77777777" w:rsidR="00FF0598" w:rsidRDefault="00FF0598">
            <w:r>
              <w:t>N/A</w:t>
            </w:r>
          </w:p>
        </w:tc>
        <w:tc>
          <w:tcPr>
            <w:tcW w:w="2887" w:type="dxa"/>
          </w:tcPr>
          <w:p w14:paraId="7ED366FB" w14:textId="77777777" w:rsidR="00FF0598" w:rsidRDefault="00FF0598">
            <w:r>
              <w:t>N/A</w:t>
            </w:r>
          </w:p>
        </w:tc>
        <w:tc>
          <w:tcPr>
            <w:tcW w:w="4531" w:type="dxa"/>
          </w:tcPr>
          <w:p w14:paraId="0F22A28C" w14:textId="77777777" w:rsidR="00FF0598" w:rsidRDefault="00FF0598">
            <w:r>
              <w:t xml:space="preserve">A child that has never had any result </w:t>
            </w:r>
            <w:r>
              <w:rPr>
                <w:rFonts w:cstheme="minorHAnsi"/>
              </w:rPr>
              <w:t>≥</w:t>
            </w:r>
            <w:r>
              <w:t>3.5</w:t>
            </w:r>
            <w:proofErr w:type="gramStart"/>
            <w:r>
              <w:rPr>
                <w:rFonts w:cstheme="minorHAnsi"/>
              </w:rPr>
              <w:t>µg</w:t>
            </w:r>
            <w:proofErr w:type="gramEnd"/>
            <w:r>
              <w:t>/dL</w:t>
            </w:r>
          </w:p>
        </w:tc>
      </w:tr>
      <w:tr w:rsidR="00FF0598" w14:paraId="1E195412" w14:textId="77777777">
        <w:tc>
          <w:tcPr>
            <w:tcW w:w="1932" w:type="dxa"/>
          </w:tcPr>
          <w:p w14:paraId="4A004560" w14:textId="77777777" w:rsidR="00FF0598" w:rsidRDefault="00FF0598">
            <w:r>
              <w:t>Unconfirmed</w:t>
            </w:r>
          </w:p>
        </w:tc>
        <w:tc>
          <w:tcPr>
            <w:tcW w:w="2887" w:type="dxa"/>
          </w:tcPr>
          <w:p w14:paraId="07725E80" w14:textId="77777777" w:rsidR="00FF0598" w:rsidRDefault="00FF0598">
            <w:r>
              <w:t>N/A</w:t>
            </w:r>
          </w:p>
        </w:tc>
        <w:tc>
          <w:tcPr>
            <w:tcW w:w="4531" w:type="dxa"/>
          </w:tcPr>
          <w:p w14:paraId="49A01A2F" w14:textId="77777777" w:rsidR="00FF0598" w:rsidRDefault="00FF0598">
            <w:r>
              <w:t xml:space="preserve">A child that has a capillary result </w:t>
            </w:r>
            <w:r>
              <w:rPr>
                <w:rFonts w:cstheme="minorHAnsi"/>
              </w:rPr>
              <w:t>≥</w:t>
            </w:r>
            <w:r>
              <w:t>3.5</w:t>
            </w:r>
            <w:r>
              <w:rPr>
                <w:rFonts w:cstheme="minorHAnsi"/>
              </w:rPr>
              <w:t>µg</w:t>
            </w:r>
            <w:r>
              <w:t>/dL that has not received a confirmatory venous result</w:t>
            </w:r>
          </w:p>
        </w:tc>
      </w:tr>
      <w:tr w:rsidR="00FF0598" w14:paraId="2B5C71B7" w14:textId="77777777">
        <w:tc>
          <w:tcPr>
            <w:tcW w:w="1932" w:type="dxa"/>
            <w:vMerge w:val="restart"/>
          </w:tcPr>
          <w:p w14:paraId="4CBAE598" w14:textId="77777777" w:rsidR="00FF0598" w:rsidRDefault="00FF0598">
            <w:r>
              <w:t>Open</w:t>
            </w:r>
          </w:p>
        </w:tc>
        <w:tc>
          <w:tcPr>
            <w:tcW w:w="2887" w:type="dxa"/>
          </w:tcPr>
          <w:p w14:paraId="3906D4C2" w14:textId="77777777" w:rsidR="00FF0598" w:rsidRDefault="00FF0598">
            <w:r>
              <w:t>Eligible</w:t>
            </w:r>
          </w:p>
        </w:tc>
        <w:tc>
          <w:tcPr>
            <w:tcW w:w="4531" w:type="dxa"/>
          </w:tcPr>
          <w:p w14:paraId="561CD677" w14:textId="77777777" w:rsidR="00FF0598" w:rsidRDefault="00FF0598">
            <w:r>
              <w:t>A Venous confirmed case in which the family has not accepted case management services yet</w:t>
            </w:r>
          </w:p>
        </w:tc>
      </w:tr>
      <w:tr w:rsidR="00FF0598" w14:paraId="51DBB873" w14:textId="77777777">
        <w:tc>
          <w:tcPr>
            <w:tcW w:w="1932" w:type="dxa"/>
            <w:vMerge/>
          </w:tcPr>
          <w:p w14:paraId="14835532" w14:textId="77777777" w:rsidR="00FF0598" w:rsidRDefault="00FF0598"/>
        </w:tc>
        <w:tc>
          <w:tcPr>
            <w:tcW w:w="2887" w:type="dxa"/>
          </w:tcPr>
          <w:p w14:paraId="0D681F3B" w14:textId="77777777" w:rsidR="00FF0598" w:rsidRDefault="00FF0598">
            <w:r>
              <w:t>Managed</w:t>
            </w:r>
          </w:p>
        </w:tc>
        <w:tc>
          <w:tcPr>
            <w:tcW w:w="4531" w:type="dxa"/>
          </w:tcPr>
          <w:p w14:paraId="6E82D985" w14:textId="77777777" w:rsidR="00FF0598" w:rsidRDefault="00FF0598">
            <w:r>
              <w:t>A Venous confirmed case in which the family HAS accepted case management services yet</w:t>
            </w:r>
          </w:p>
          <w:p w14:paraId="2CDFC146" w14:textId="77777777" w:rsidR="00FF0598" w:rsidRDefault="00FF0598"/>
          <w:p w14:paraId="1F065AF2" w14:textId="100B805F" w:rsidR="00FF0598" w:rsidRDefault="00FF0598">
            <w:r>
              <w:t xml:space="preserve">Automatic creation when </w:t>
            </w:r>
            <w:r w:rsidRPr="00D92D97">
              <w:rPr>
                <w:b/>
                <w:bCs/>
              </w:rPr>
              <w:t>Accept</w:t>
            </w:r>
            <w:r>
              <w:t xml:space="preserve"> is selected within the dropdown for “Did Family accept NCM Services” in any event within MICLEAR</w:t>
            </w:r>
          </w:p>
        </w:tc>
      </w:tr>
      <w:tr w:rsidR="00FF0598" w14:paraId="489FAE3F" w14:textId="77777777">
        <w:tc>
          <w:tcPr>
            <w:tcW w:w="1932" w:type="dxa"/>
          </w:tcPr>
          <w:p w14:paraId="753FF901" w14:textId="77777777" w:rsidR="00FF0598" w:rsidRDefault="00FF0598">
            <w:r>
              <w:t>Closed</w:t>
            </w:r>
          </w:p>
        </w:tc>
        <w:tc>
          <w:tcPr>
            <w:tcW w:w="2887" w:type="dxa"/>
          </w:tcPr>
          <w:p w14:paraId="3240846A" w14:textId="77777777" w:rsidR="00FF0598" w:rsidRDefault="00FF0598">
            <w:r>
              <w:t>Eligible or Managed or N/A</w:t>
            </w:r>
          </w:p>
        </w:tc>
        <w:tc>
          <w:tcPr>
            <w:tcW w:w="4531" w:type="dxa"/>
          </w:tcPr>
          <w:p w14:paraId="7024A375" w14:textId="77777777" w:rsidR="00FF0598" w:rsidRDefault="00FF0598">
            <w:r>
              <w:t>Cases that have met closure criteria and the case has been closed by the PH Nurse</w:t>
            </w:r>
          </w:p>
        </w:tc>
      </w:tr>
      <w:tr w:rsidR="00FF0598" w14:paraId="78363FF8" w14:textId="77777777">
        <w:tc>
          <w:tcPr>
            <w:tcW w:w="1932" w:type="dxa"/>
          </w:tcPr>
          <w:p w14:paraId="30EC92B6" w14:textId="77777777" w:rsidR="00FF0598" w:rsidRDefault="00FF0598">
            <w:r>
              <w:t>Not A Case</w:t>
            </w:r>
          </w:p>
        </w:tc>
        <w:tc>
          <w:tcPr>
            <w:tcW w:w="2887" w:type="dxa"/>
          </w:tcPr>
          <w:p w14:paraId="7EC51233" w14:textId="77777777" w:rsidR="00FF0598" w:rsidRDefault="00FF0598">
            <w:r>
              <w:t>N/A</w:t>
            </w:r>
          </w:p>
        </w:tc>
        <w:tc>
          <w:tcPr>
            <w:tcW w:w="4531" w:type="dxa"/>
          </w:tcPr>
          <w:p w14:paraId="695836AB" w14:textId="77777777" w:rsidR="00FF0598" w:rsidRDefault="00FF0598">
            <w:r>
              <w:t xml:space="preserve">A child that had a Capillary result </w:t>
            </w:r>
            <w:r>
              <w:rPr>
                <w:rFonts w:cstheme="minorHAnsi"/>
              </w:rPr>
              <w:t>≥</w:t>
            </w:r>
            <w:r>
              <w:t>3.5</w:t>
            </w:r>
            <w:proofErr w:type="gramStart"/>
            <w:r>
              <w:rPr>
                <w:rFonts w:cstheme="minorHAnsi"/>
              </w:rPr>
              <w:t>µg</w:t>
            </w:r>
            <w:proofErr w:type="gramEnd"/>
            <w:r>
              <w:t xml:space="preserve">/dL and the confirmatory venous result was </w:t>
            </w:r>
            <w:r w:rsidRPr="00A2744D">
              <w:rPr>
                <w:b/>
                <w:bCs/>
              </w:rPr>
              <w:t>NOT ELEVATED (&lt;3.5</w:t>
            </w:r>
            <w:proofErr w:type="gramStart"/>
            <w:r w:rsidRPr="00A2744D">
              <w:rPr>
                <w:rFonts w:cstheme="minorHAnsi"/>
                <w:b/>
                <w:bCs/>
              </w:rPr>
              <w:t>µg</w:t>
            </w:r>
            <w:proofErr w:type="gramEnd"/>
            <w:r w:rsidRPr="00A2744D">
              <w:rPr>
                <w:b/>
                <w:bCs/>
              </w:rPr>
              <w:t>/dL)</w:t>
            </w:r>
          </w:p>
        </w:tc>
      </w:tr>
    </w:tbl>
    <w:p w14:paraId="21F3F396" w14:textId="77777777" w:rsidR="00845A66" w:rsidRDefault="00845A66" w:rsidP="0050542F">
      <w:pPr>
        <w:spacing w:before="120" w:after="0" w:line="256" w:lineRule="auto"/>
        <w:rPr>
          <w:rFonts w:eastAsia="Calibri" w:cstheme="minorHAnsi"/>
        </w:rPr>
      </w:pPr>
    </w:p>
    <w:p w14:paraId="572A5EFD" w14:textId="14D1C198" w:rsidR="006124DE" w:rsidRPr="006124DE" w:rsidRDefault="006124DE" w:rsidP="0050542F">
      <w:pPr>
        <w:spacing w:before="120" w:after="0" w:line="256" w:lineRule="auto"/>
        <w:rPr>
          <w:rFonts w:eastAsia="Calibri" w:cstheme="minorHAnsi"/>
          <w:b/>
          <w:bCs/>
          <w:sz w:val="32"/>
          <w:szCs w:val="32"/>
          <w:u w:val="single"/>
        </w:rPr>
      </w:pPr>
      <w:r w:rsidRPr="006124DE">
        <w:rPr>
          <w:rFonts w:eastAsia="Calibri" w:cstheme="minorHAnsi"/>
          <w:b/>
          <w:bCs/>
          <w:sz w:val="32"/>
          <w:szCs w:val="32"/>
          <w:u w:val="single"/>
        </w:rPr>
        <w:t>Blue Information Box</w:t>
      </w:r>
    </w:p>
    <w:p w14:paraId="7ABA9241" w14:textId="00BFBFB6" w:rsidR="009373A2" w:rsidRDefault="006B75DA" w:rsidP="4F868C18">
      <w:pPr>
        <w:spacing w:before="120" w:after="0" w:line="256" w:lineRule="auto"/>
        <w:rPr>
          <w:rFonts w:eastAsia="Calibri"/>
        </w:rPr>
      </w:pPr>
      <w:r w:rsidRPr="5E6F2791">
        <w:rPr>
          <w:rFonts w:eastAsia="Calibri"/>
        </w:rPr>
        <w:t xml:space="preserve">On the left side of </w:t>
      </w:r>
      <w:r w:rsidR="00F920F3" w:rsidRPr="5E6F2791">
        <w:rPr>
          <w:rFonts w:eastAsia="Calibri"/>
        </w:rPr>
        <w:t xml:space="preserve">every page, there is a hovering </w:t>
      </w:r>
      <w:r w:rsidR="00C60C5E" w:rsidRPr="5E6F2791">
        <w:rPr>
          <w:rFonts w:eastAsia="Calibri"/>
        </w:rPr>
        <w:t xml:space="preserve">blue box with an “i” </w:t>
      </w:r>
      <w:r w:rsidR="005A714D" w:rsidRPr="5E6F2791">
        <w:rPr>
          <w:rFonts w:eastAsia="Calibri"/>
        </w:rPr>
        <w:t xml:space="preserve">on it. </w:t>
      </w:r>
    </w:p>
    <w:p w14:paraId="5C52FCC5" w14:textId="0B38CAA7" w:rsidR="009373A2" w:rsidRDefault="009373A2" w:rsidP="0050542F">
      <w:pPr>
        <w:spacing w:before="120" w:after="0" w:line="256" w:lineRule="auto"/>
        <w:rPr>
          <w:rFonts w:eastAsia="Calibri" w:cstheme="minorHAnsi"/>
        </w:rPr>
      </w:pPr>
      <w:r>
        <w:rPr>
          <w:rFonts w:eastAsia="Calibri" w:cstheme="minorHAnsi"/>
          <w:noProof/>
        </w:rPr>
        <w:drawing>
          <wp:inline distT="0" distB="0" distL="0" distR="0" wp14:anchorId="1CC3181A" wp14:editId="0324234E">
            <wp:extent cx="5943600" cy="2371725"/>
            <wp:effectExtent l="0" t="0" r="0" b="9525"/>
            <wp:docPr id="1139054500" name="Picture 113905450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54500" name="Picture 2" descr="Graphical user interface, text, application, email&#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2371725"/>
                    </a:xfrm>
                    <a:prstGeom prst="rect">
                      <a:avLst/>
                    </a:prstGeom>
                  </pic:spPr>
                </pic:pic>
              </a:graphicData>
            </a:graphic>
          </wp:inline>
        </w:drawing>
      </w:r>
    </w:p>
    <w:p w14:paraId="24ED2318" w14:textId="6DD28C34" w:rsidR="0050542F" w:rsidRPr="00B353E5" w:rsidRDefault="005A714D" w:rsidP="00B353E5">
      <w:pPr>
        <w:pStyle w:val="ListParagraph"/>
        <w:numPr>
          <w:ilvl w:val="0"/>
          <w:numId w:val="11"/>
        </w:numPr>
        <w:spacing w:before="120" w:after="0" w:line="256" w:lineRule="auto"/>
        <w:rPr>
          <w:rFonts w:eastAsia="Calibri" w:cstheme="minorHAnsi"/>
        </w:rPr>
      </w:pPr>
      <w:r w:rsidRPr="00B353E5">
        <w:rPr>
          <w:rFonts w:eastAsia="Calibri" w:cstheme="minorHAnsi"/>
        </w:rPr>
        <w:t xml:space="preserve">This box provides </w:t>
      </w:r>
      <w:r w:rsidR="00347710" w:rsidRPr="00B353E5">
        <w:rPr>
          <w:rFonts w:eastAsia="Calibri" w:cstheme="minorHAnsi"/>
        </w:rPr>
        <w:t xml:space="preserve">brief </w:t>
      </w:r>
      <w:r w:rsidRPr="00B353E5">
        <w:rPr>
          <w:rFonts w:eastAsia="Calibri" w:cstheme="minorHAnsi"/>
        </w:rPr>
        <w:t xml:space="preserve">information </w:t>
      </w:r>
      <w:r w:rsidR="00347710" w:rsidRPr="00B353E5">
        <w:rPr>
          <w:rFonts w:eastAsia="Calibri" w:cstheme="minorHAnsi"/>
        </w:rPr>
        <w:t>on the patient</w:t>
      </w:r>
      <w:r w:rsidR="00DC73B8" w:rsidRPr="00B353E5">
        <w:rPr>
          <w:rFonts w:eastAsia="Calibri" w:cstheme="minorHAnsi"/>
        </w:rPr>
        <w:t xml:space="preserve"> page you’re currently on. </w:t>
      </w:r>
      <w:r w:rsidR="00AC5039" w:rsidRPr="00B353E5">
        <w:rPr>
          <w:rFonts w:eastAsia="Calibri" w:cstheme="minorHAnsi"/>
        </w:rPr>
        <w:t>The box will remain</w:t>
      </w:r>
      <w:r w:rsidR="009B7DCA" w:rsidRPr="00B353E5">
        <w:rPr>
          <w:rFonts w:eastAsia="Calibri" w:cstheme="minorHAnsi"/>
        </w:rPr>
        <w:t xml:space="preserve"> just an “</w:t>
      </w:r>
      <w:r w:rsidR="00163325" w:rsidRPr="00B353E5">
        <w:rPr>
          <w:rFonts w:eastAsia="Calibri" w:cstheme="minorHAnsi"/>
        </w:rPr>
        <w:t>i</w:t>
      </w:r>
      <w:r w:rsidR="009B7DCA" w:rsidRPr="00B353E5">
        <w:rPr>
          <w:rFonts w:eastAsia="Calibri" w:cstheme="minorHAnsi"/>
        </w:rPr>
        <w:t xml:space="preserve">” until you click it, when it then reveals </w:t>
      </w:r>
      <w:r w:rsidR="000F1EB9" w:rsidRPr="00B353E5">
        <w:rPr>
          <w:rFonts w:eastAsia="Calibri" w:cstheme="minorHAnsi"/>
        </w:rPr>
        <w:t>patient name, DOB, MICLEAR ID &amp; HHLPSS ID (if applicable).</w:t>
      </w:r>
      <w:r w:rsidR="008D4764" w:rsidRPr="00B353E5">
        <w:rPr>
          <w:rFonts w:eastAsia="Calibri" w:cstheme="minorHAnsi"/>
        </w:rPr>
        <w:t xml:space="preserve"> The box can be collapsed again by clicking the “i” again.</w:t>
      </w:r>
    </w:p>
    <w:p w14:paraId="6966F7D8" w14:textId="0B8AA7AA" w:rsidR="000F1EB9" w:rsidRDefault="00620422" w:rsidP="0050542F">
      <w:pPr>
        <w:spacing w:before="120" w:after="0" w:line="256" w:lineRule="auto"/>
        <w:rPr>
          <w:rFonts w:eastAsia="Calibri" w:cstheme="minorHAnsi"/>
        </w:rPr>
      </w:pPr>
      <w:r>
        <w:rPr>
          <w:noProof/>
        </w:rPr>
        <w:drawing>
          <wp:inline distT="0" distB="0" distL="0" distR="0" wp14:anchorId="614EE199" wp14:editId="2265B988">
            <wp:extent cx="5943600" cy="2767330"/>
            <wp:effectExtent l="0" t="0" r="0" b="0"/>
            <wp:docPr id="4321635" name="Picture 432163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635" name="Picture 1" descr="Graphical user interface, application&#10;&#10;Description automatically generated"/>
                    <pic:cNvPicPr/>
                  </pic:nvPicPr>
                  <pic:blipFill>
                    <a:blip r:embed="rId13"/>
                    <a:stretch>
                      <a:fillRect/>
                    </a:stretch>
                  </pic:blipFill>
                  <pic:spPr>
                    <a:xfrm>
                      <a:off x="0" y="0"/>
                      <a:ext cx="5943600" cy="2767330"/>
                    </a:xfrm>
                    <a:prstGeom prst="rect">
                      <a:avLst/>
                    </a:prstGeom>
                  </pic:spPr>
                </pic:pic>
              </a:graphicData>
            </a:graphic>
          </wp:inline>
        </w:drawing>
      </w:r>
    </w:p>
    <w:p w14:paraId="7FB960BD" w14:textId="77777777" w:rsidR="0016348A" w:rsidRPr="0050542F" w:rsidRDefault="0016348A" w:rsidP="0050542F">
      <w:pPr>
        <w:spacing w:before="120" w:after="0" w:line="256" w:lineRule="auto"/>
        <w:rPr>
          <w:rFonts w:eastAsia="Calibri" w:cstheme="minorHAnsi"/>
        </w:rPr>
      </w:pPr>
    </w:p>
    <w:p w14:paraId="75546C94" w14:textId="4B801446" w:rsidR="00A91E62" w:rsidRPr="006B1CF0" w:rsidRDefault="00A91E62" w:rsidP="006F1C8C">
      <w:pPr>
        <w:rPr>
          <w:b/>
          <w:bCs/>
          <w:sz w:val="32"/>
          <w:szCs w:val="32"/>
          <w:u w:val="single"/>
        </w:rPr>
      </w:pPr>
      <w:r w:rsidRPr="006B1CF0">
        <w:rPr>
          <w:b/>
          <w:bCs/>
          <w:sz w:val="32"/>
          <w:szCs w:val="32"/>
          <w:u w:val="single"/>
        </w:rPr>
        <w:t>Add</w:t>
      </w:r>
      <w:r w:rsidR="006B1CF0" w:rsidRPr="006B1CF0">
        <w:rPr>
          <w:b/>
          <w:bCs/>
          <w:sz w:val="32"/>
          <w:szCs w:val="32"/>
          <w:u w:val="single"/>
        </w:rPr>
        <w:t>ing</w:t>
      </w:r>
      <w:r w:rsidRPr="006B1CF0">
        <w:rPr>
          <w:b/>
          <w:bCs/>
          <w:sz w:val="32"/>
          <w:szCs w:val="32"/>
          <w:u w:val="single"/>
        </w:rPr>
        <w:t xml:space="preserve"> Event</w:t>
      </w:r>
      <w:r w:rsidR="006B1CF0" w:rsidRPr="006B1CF0">
        <w:rPr>
          <w:b/>
          <w:bCs/>
          <w:sz w:val="32"/>
          <w:szCs w:val="32"/>
          <w:u w:val="single"/>
        </w:rPr>
        <w:t>s</w:t>
      </w:r>
      <w:r w:rsidRPr="006B1CF0">
        <w:rPr>
          <w:b/>
          <w:bCs/>
          <w:sz w:val="32"/>
          <w:szCs w:val="32"/>
          <w:u w:val="single"/>
        </w:rPr>
        <w:t>:</w:t>
      </w:r>
    </w:p>
    <w:p w14:paraId="6DEE8B57" w14:textId="2EA1B463" w:rsidR="00A91E62" w:rsidRDefault="00A91E62" w:rsidP="006F1C8C">
      <w:r w:rsidRPr="00A91E62">
        <w:t xml:space="preserve">For each activity done with the patient, an event must be recorded using these steps. </w:t>
      </w:r>
    </w:p>
    <w:p w14:paraId="22B50460" w14:textId="5F8DEC40" w:rsidR="00F32749" w:rsidRDefault="00FC62CE" w:rsidP="006F1C8C">
      <w:r>
        <w:t>Go in the</w:t>
      </w:r>
      <w:r w:rsidR="00F32749">
        <w:t xml:space="preserve"> Patient’s</w:t>
      </w:r>
      <w:r>
        <w:t xml:space="preserve"> Case Details ta</w:t>
      </w:r>
      <w:r w:rsidR="00F32749">
        <w:t>b.</w:t>
      </w:r>
    </w:p>
    <w:p w14:paraId="57BE9DA8" w14:textId="5440BDB3" w:rsidR="00A91E62" w:rsidRDefault="00A91E62" w:rsidP="006F1C8C">
      <w:r>
        <w:t xml:space="preserve">To add an </w:t>
      </w:r>
      <w:r w:rsidR="001760C7">
        <w:t>Event,</w:t>
      </w:r>
      <w:r>
        <w:t xml:space="preserve"> click on the Add New Event button</w:t>
      </w:r>
      <w:r w:rsidR="009B6AA8">
        <w:t xml:space="preserve"> in the Events tab.</w:t>
      </w:r>
    </w:p>
    <w:p w14:paraId="45832AF4" w14:textId="74B5BBB5" w:rsidR="3E077E71" w:rsidRDefault="3E077E71" w:rsidP="2A5C7C5F">
      <w:r>
        <w:rPr>
          <w:noProof/>
        </w:rPr>
        <w:drawing>
          <wp:inline distT="0" distB="0" distL="0" distR="0" wp14:anchorId="52864537" wp14:editId="5E6F2791">
            <wp:extent cx="5918792" cy="1590675"/>
            <wp:effectExtent l="0" t="0" r="0" b="0"/>
            <wp:docPr id="2131556418" name="Picture 2131556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556418"/>
                    <pic:cNvPicPr/>
                  </pic:nvPicPr>
                  <pic:blipFill>
                    <a:blip r:embed="rId14">
                      <a:extLst>
                        <a:ext uri="{28A0092B-C50C-407E-A947-70E740481C1C}">
                          <a14:useLocalDpi xmlns:a14="http://schemas.microsoft.com/office/drawing/2010/main" val="0"/>
                        </a:ext>
                      </a:extLst>
                    </a:blip>
                    <a:stretch>
                      <a:fillRect/>
                    </a:stretch>
                  </pic:blipFill>
                  <pic:spPr>
                    <a:xfrm>
                      <a:off x="0" y="0"/>
                      <a:ext cx="5918792" cy="1590675"/>
                    </a:xfrm>
                    <a:prstGeom prst="rect">
                      <a:avLst/>
                    </a:prstGeom>
                  </pic:spPr>
                </pic:pic>
              </a:graphicData>
            </a:graphic>
          </wp:inline>
        </w:drawing>
      </w:r>
    </w:p>
    <w:p w14:paraId="7AC1E5D6" w14:textId="36511F07" w:rsidR="001760C7" w:rsidRDefault="001760C7" w:rsidP="006F1C8C"/>
    <w:p w14:paraId="7E01586E" w14:textId="77777777" w:rsidR="001760C7" w:rsidRDefault="001760C7" w:rsidP="001760C7">
      <w:r>
        <w:t xml:space="preserve">When you select an Event Category a popup will open </w:t>
      </w:r>
      <w:proofErr w:type="gramStart"/>
      <w:r>
        <w:t>specific</w:t>
      </w:r>
      <w:proofErr w:type="gramEnd"/>
      <w:r>
        <w:t xml:space="preserve"> to that selection. The selections are:</w:t>
      </w:r>
    </w:p>
    <w:p w14:paraId="14AA7D3C" w14:textId="77777777" w:rsidR="001760C7" w:rsidRDefault="001760C7" w:rsidP="001760C7">
      <w:pPr>
        <w:pStyle w:val="ListParagraph"/>
        <w:numPr>
          <w:ilvl w:val="0"/>
          <w:numId w:val="6"/>
        </w:numPr>
      </w:pPr>
      <w:r>
        <w:t>Home Visit</w:t>
      </w:r>
    </w:p>
    <w:p w14:paraId="6B931147" w14:textId="77777777" w:rsidR="001760C7" w:rsidRDefault="001760C7" w:rsidP="001760C7">
      <w:pPr>
        <w:pStyle w:val="ListParagraph"/>
        <w:numPr>
          <w:ilvl w:val="0"/>
          <w:numId w:val="6"/>
        </w:numPr>
      </w:pPr>
      <w:r>
        <w:t xml:space="preserve">Text </w:t>
      </w:r>
    </w:p>
    <w:p w14:paraId="040AD0A0" w14:textId="77777777" w:rsidR="001760C7" w:rsidRDefault="001760C7" w:rsidP="001760C7">
      <w:pPr>
        <w:pStyle w:val="ListParagraph"/>
        <w:numPr>
          <w:ilvl w:val="0"/>
          <w:numId w:val="6"/>
        </w:numPr>
      </w:pPr>
      <w:r>
        <w:t>Phone</w:t>
      </w:r>
    </w:p>
    <w:p w14:paraId="2DF2391B" w14:textId="77777777" w:rsidR="001760C7" w:rsidRDefault="001760C7" w:rsidP="001760C7">
      <w:pPr>
        <w:pStyle w:val="ListParagraph"/>
        <w:numPr>
          <w:ilvl w:val="0"/>
          <w:numId w:val="6"/>
        </w:numPr>
      </w:pPr>
      <w:r>
        <w:t>Letter</w:t>
      </w:r>
    </w:p>
    <w:p w14:paraId="40859661" w14:textId="77777777" w:rsidR="001760C7" w:rsidRDefault="001760C7" w:rsidP="001760C7">
      <w:pPr>
        <w:pStyle w:val="ListParagraph"/>
        <w:numPr>
          <w:ilvl w:val="0"/>
          <w:numId w:val="6"/>
        </w:numPr>
      </w:pPr>
      <w:r>
        <w:t>Interventions/Other</w:t>
      </w:r>
    </w:p>
    <w:p w14:paraId="5FE6CB59" w14:textId="77777777" w:rsidR="001760C7" w:rsidRDefault="001760C7" w:rsidP="001760C7">
      <w:pPr>
        <w:pStyle w:val="ListParagraph"/>
        <w:numPr>
          <w:ilvl w:val="0"/>
          <w:numId w:val="6"/>
        </w:numPr>
      </w:pPr>
      <w:r>
        <w:t>Referral</w:t>
      </w:r>
    </w:p>
    <w:p w14:paraId="3413F371" w14:textId="77777777" w:rsidR="001760C7" w:rsidRDefault="001760C7" w:rsidP="001760C7">
      <w:pPr>
        <w:pStyle w:val="ListParagraph"/>
        <w:numPr>
          <w:ilvl w:val="0"/>
          <w:numId w:val="6"/>
        </w:numPr>
      </w:pPr>
      <w:r>
        <w:t>Email</w:t>
      </w:r>
    </w:p>
    <w:p w14:paraId="1695A22D" w14:textId="77777777" w:rsidR="001760C7" w:rsidRDefault="001760C7" w:rsidP="001760C7">
      <w:pPr>
        <w:pStyle w:val="ListParagraph"/>
        <w:numPr>
          <w:ilvl w:val="0"/>
          <w:numId w:val="6"/>
        </w:numPr>
      </w:pPr>
      <w:r>
        <w:t>In Person Contact Attempt</w:t>
      </w:r>
      <w:bookmarkStart w:id="1" w:name="_Toc153787393"/>
    </w:p>
    <w:p w14:paraId="672CA2E8" w14:textId="77777777" w:rsidR="001760C7" w:rsidRDefault="001760C7" w:rsidP="001760C7">
      <w:pPr>
        <w:pStyle w:val="ListParagraph"/>
      </w:pPr>
    </w:p>
    <w:p w14:paraId="4C906630" w14:textId="2CF71C76" w:rsidR="001760C7" w:rsidRPr="001760C7" w:rsidRDefault="001760C7" w:rsidP="001760C7">
      <w:pPr>
        <w:rPr>
          <w:b/>
          <w:bCs/>
          <w:u w:val="single"/>
        </w:rPr>
      </w:pPr>
      <w:r w:rsidRPr="001760C7">
        <w:rPr>
          <w:b/>
          <w:bCs/>
          <w:u w:val="single"/>
        </w:rPr>
        <w:t>Adding a Home Visit event</w:t>
      </w:r>
      <w:bookmarkEnd w:id="1"/>
    </w:p>
    <w:p w14:paraId="5AAD232A" w14:textId="77777777" w:rsidR="001760C7" w:rsidRDefault="001760C7" w:rsidP="001760C7">
      <w:r>
        <w:t>A popup will open with the following fields:</w:t>
      </w:r>
    </w:p>
    <w:p w14:paraId="3F2AF965" w14:textId="77777777" w:rsidR="001760C7" w:rsidRDefault="001760C7" w:rsidP="001760C7">
      <w:pPr>
        <w:pStyle w:val="ListParagraph"/>
        <w:numPr>
          <w:ilvl w:val="0"/>
          <w:numId w:val="5"/>
        </w:numPr>
      </w:pPr>
      <w:r>
        <w:t>Event Category – Home Visit</w:t>
      </w:r>
    </w:p>
    <w:p w14:paraId="6EAE6A2F" w14:textId="77777777" w:rsidR="001760C7" w:rsidRDefault="001760C7" w:rsidP="001760C7">
      <w:pPr>
        <w:pStyle w:val="ListParagraph"/>
        <w:numPr>
          <w:ilvl w:val="0"/>
          <w:numId w:val="5"/>
        </w:numPr>
      </w:pPr>
      <w:r>
        <w:t>Event Type</w:t>
      </w:r>
    </w:p>
    <w:p w14:paraId="342C8CC1" w14:textId="77777777" w:rsidR="001760C7" w:rsidRDefault="001760C7" w:rsidP="001760C7">
      <w:pPr>
        <w:pStyle w:val="ListParagraph"/>
        <w:numPr>
          <w:ilvl w:val="1"/>
          <w:numId w:val="5"/>
        </w:numPr>
      </w:pPr>
      <w:r>
        <w:t>Initial Home Visit – In Person</w:t>
      </w:r>
    </w:p>
    <w:p w14:paraId="2C208F5F" w14:textId="77777777" w:rsidR="001760C7" w:rsidRDefault="001760C7" w:rsidP="001760C7">
      <w:pPr>
        <w:pStyle w:val="ListParagraph"/>
        <w:numPr>
          <w:ilvl w:val="1"/>
          <w:numId w:val="5"/>
        </w:numPr>
      </w:pPr>
      <w:r>
        <w:t>Initial Home Visit - Phone</w:t>
      </w:r>
    </w:p>
    <w:p w14:paraId="7828FF62" w14:textId="77777777" w:rsidR="001760C7" w:rsidRDefault="001760C7" w:rsidP="001760C7">
      <w:pPr>
        <w:pStyle w:val="ListParagraph"/>
        <w:numPr>
          <w:ilvl w:val="1"/>
          <w:numId w:val="5"/>
        </w:numPr>
      </w:pPr>
      <w:r>
        <w:t>Follow Up HV – In Person</w:t>
      </w:r>
    </w:p>
    <w:p w14:paraId="57DA4491" w14:textId="61E9DD17" w:rsidR="001760C7" w:rsidRDefault="001760C7" w:rsidP="001760C7">
      <w:pPr>
        <w:pStyle w:val="ListParagraph"/>
        <w:numPr>
          <w:ilvl w:val="1"/>
          <w:numId w:val="5"/>
        </w:numPr>
      </w:pPr>
      <w:r>
        <w:t>Follow Up H</w:t>
      </w:r>
      <w:r w:rsidR="006814FD">
        <w:t>V</w:t>
      </w:r>
      <w:r>
        <w:t xml:space="preserve"> - Phone</w:t>
      </w:r>
    </w:p>
    <w:p w14:paraId="6B855327" w14:textId="77777777" w:rsidR="001760C7" w:rsidRDefault="001760C7" w:rsidP="001760C7">
      <w:pPr>
        <w:pStyle w:val="ListParagraph"/>
        <w:numPr>
          <w:ilvl w:val="0"/>
          <w:numId w:val="5"/>
        </w:numPr>
      </w:pPr>
      <w:r>
        <w:t>Date Completed</w:t>
      </w:r>
    </w:p>
    <w:p w14:paraId="74D3EF42" w14:textId="77777777" w:rsidR="001760C7" w:rsidRDefault="001760C7" w:rsidP="001760C7">
      <w:pPr>
        <w:pStyle w:val="ListParagraph"/>
        <w:numPr>
          <w:ilvl w:val="0"/>
          <w:numId w:val="5"/>
        </w:numPr>
      </w:pPr>
      <w:r>
        <w:t>LHD Responsible Party</w:t>
      </w:r>
    </w:p>
    <w:p w14:paraId="018EACFE" w14:textId="77777777" w:rsidR="001760C7" w:rsidRDefault="001760C7" w:rsidP="001760C7">
      <w:pPr>
        <w:pStyle w:val="ListParagraph"/>
        <w:numPr>
          <w:ilvl w:val="0"/>
          <w:numId w:val="5"/>
        </w:numPr>
      </w:pPr>
      <w:r>
        <w:t>Are Education Materials Provided – yes, no</w:t>
      </w:r>
    </w:p>
    <w:p w14:paraId="598F430B" w14:textId="77777777" w:rsidR="001760C7" w:rsidRDefault="001760C7" w:rsidP="001760C7">
      <w:pPr>
        <w:pStyle w:val="ListParagraph"/>
        <w:numPr>
          <w:ilvl w:val="0"/>
          <w:numId w:val="5"/>
        </w:numPr>
      </w:pPr>
      <w:r>
        <w:t>Length of Conversation – how long was the visit</w:t>
      </w:r>
    </w:p>
    <w:p w14:paraId="680BF4BB" w14:textId="77777777" w:rsidR="001760C7" w:rsidRDefault="001760C7" w:rsidP="001760C7">
      <w:pPr>
        <w:pStyle w:val="ListParagraph"/>
        <w:numPr>
          <w:ilvl w:val="1"/>
          <w:numId w:val="5"/>
        </w:numPr>
      </w:pPr>
      <w:r>
        <w:t>Unanswered/Not home</w:t>
      </w:r>
    </w:p>
    <w:p w14:paraId="2DB89947" w14:textId="77777777" w:rsidR="001760C7" w:rsidRDefault="001760C7" w:rsidP="001760C7">
      <w:pPr>
        <w:pStyle w:val="ListParagraph"/>
        <w:numPr>
          <w:ilvl w:val="1"/>
          <w:numId w:val="5"/>
        </w:numPr>
      </w:pPr>
      <w:r>
        <w:t>&lt;5 Minutes</w:t>
      </w:r>
    </w:p>
    <w:p w14:paraId="1DDD0F7D" w14:textId="77777777" w:rsidR="001760C7" w:rsidRDefault="001760C7" w:rsidP="001760C7">
      <w:pPr>
        <w:pStyle w:val="ListParagraph"/>
        <w:numPr>
          <w:ilvl w:val="1"/>
          <w:numId w:val="5"/>
        </w:numPr>
      </w:pPr>
      <w:r>
        <w:t>5 - 15 minutes</w:t>
      </w:r>
    </w:p>
    <w:p w14:paraId="44A7E7F5" w14:textId="77777777" w:rsidR="001760C7" w:rsidRDefault="001760C7" w:rsidP="001760C7">
      <w:pPr>
        <w:pStyle w:val="ListParagraph"/>
        <w:numPr>
          <w:ilvl w:val="1"/>
          <w:numId w:val="5"/>
        </w:numPr>
      </w:pPr>
      <w:r>
        <w:t>16 – 30 minutes</w:t>
      </w:r>
    </w:p>
    <w:p w14:paraId="787A68A8" w14:textId="77777777" w:rsidR="001760C7" w:rsidRDefault="001760C7" w:rsidP="001760C7">
      <w:pPr>
        <w:pStyle w:val="ListParagraph"/>
        <w:numPr>
          <w:ilvl w:val="1"/>
          <w:numId w:val="5"/>
        </w:numPr>
      </w:pPr>
      <w:r>
        <w:t>31- 60 minutes</w:t>
      </w:r>
    </w:p>
    <w:p w14:paraId="0B0E0040" w14:textId="77777777" w:rsidR="001760C7" w:rsidRDefault="001760C7" w:rsidP="001760C7">
      <w:pPr>
        <w:pStyle w:val="ListParagraph"/>
        <w:numPr>
          <w:ilvl w:val="1"/>
          <w:numId w:val="5"/>
        </w:numPr>
      </w:pPr>
      <w:r>
        <w:t>&gt; 1 hour</w:t>
      </w:r>
    </w:p>
    <w:p w14:paraId="332C5D9C" w14:textId="77777777" w:rsidR="001760C7" w:rsidRDefault="001760C7" w:rsidP="001760C7">
      <w:pPr>
        <w:pStyle w:val="ListParagraph"/>
        <w:numPr>
          <w:ilvl w:val="0"/>
          <w:numId w:val="5"/>
        </w:numPr>
      </w:pPr>
      <w:proofErr w:type="gramStart"/>
      <w:r>
        <w:t>Did</w:t>
      </w:r>
      <w:proofErr w:type="gramEnd"/>
      <w:r>
        <w:t xml:space="preserve"> you offer NCM services? Yes, no</w:t>
      </w:r>
    </w:p>
    <w:p w14:paraId="480FF2A7" w14:textId="481E7BD1" w:rsidR="001760C7" w:rsidRDefault="001760C7" w:rsidP="001760C7">
      <w:pPr>
        <w:pStyle w:val="ListParagraph"/>
        <w:numPr>
          <w:ilvl w:val="0"/>
          <w:numId w:val="5"/>
        </w:numPr>
      </w:pPr>
      <w:r>
        <w:t xml:space="preserve">Did the family accept NCM services? </w:t>
      </w:r>
      <w:r w:rsidR="2A8C9744">
        <w:t>Accept, Reject, Unknown/unresponsive</w:t>
      </w:r>
    </w:p>
    <w:p w14:paraId="26DCC75D" w14:textId="77777777" w:rsidR="001760C7" w:rsidRDefault="001760C7" w:rsidP="001760C7">
      <w:pPr>
        <w:pStyle w:val="ListParagraph"/>
        <w:numPr>
          <w:ilvl w:val="0"/>
          <w:numId w:val="5"/>
        </w:numPr>
      </w:pPr>
      <w:r>
        <w:t>Comments</w:t>
      </w:r>
    </w:p>
    <w:p w14:paraId="0126A046" w14:textId="44DB442A" w:rsidR="001760C7" w:rsidRDefault="001760C7" w:rsidP="001760C7">
      <w:r w:rsidRPr="001C6F2E">
        <w:rPr>
          <w:noProof/>
          <w:color w:val="2B579A"/>
          <w:shd w:val="clear" w:color="auto" w:fill="E6E6E6"/>
        </w:rPr>
        <w:drawing>
          <wp:inline distT="0" distB="0" distL="0" distR="0" wp14:anchorId="7FE3C488" wp14:editId="435F2D20">
            <wp:extent cx="5943600" cy="3941445"/>
            <wp:effectExtent l="0" t="0" r="0" b="1905"/>
            <wp:docPr id="1479699402" name="Picture 147969940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99402" name="Picture 1" descr="A screenshot of a computer&#10;&#10;Description automatically generated"/>
                    <pic:cNvPicPr/>
                  </pic:nvPicPr>
                  <pic:blipFill>
                    <a:blip r:embed="rId15"/>
                    <a:stretch>
                      <a:fillRect/>
                    </a:stretch>
                  </pic:blipFill>
                  <pic:spPr>
                    <a:xfrm>
                      <a:off x="0" y="0"/>
                      <a:ext cx="5943600" cy="3941445"/>
                    </a:xfrm>
                    <a:prstGeom prst="rect">
                      <a:avLst/>
                    </a:prstGeom>
                  </pic:spPr>
                </pic:pic>
              </a:graphicData>
            </a:graphic>
          </wp:inline>
        </w:drawing>
      </w:r>
    </w:p>
    <w:p w14:paraId="75698B0E" w14:textId="45DC0264" w:rsidR="001760C7" w:rsidRPr="001760C7" w:rsidRDefault="001760C7" w:rsidP="001760C7">
      <w:pPr>
        <w:rPr>
          <w:b/>
          <w:bCs/>
          <w:u w:val="single"/>
        </w:rPr>
      </w:pPr>
      <w:r w:rsidRPr="001760C7">
        <w:rPr>
          <w:b/>
          <w:bCs/>
          <w:u w:val="single"/>
        </w:rPr>
        <w:t>Adding</w:t>
      </w:r>
      <w:r>
        <w:rPr>
          <w:b/>
          <w:bCs/>
          <w:u w:val="single"/>
        </w:rPr>
        <w:t xml:space="preserve"> a</w:t>
      </w:r>
      <w:r w:rsidRPr="001760C7">
        <w:rPr>
          <w:b/>
          <w:bCs/>
          <w:u w:val="single"/>
        </w:rPr>
        <w:t xml:space="preserve"> Text event</w:t>
      </w:r>
    </w:p>
    <w:p w14:paraId="41DF5C25" w14:textId="77777777" w:rsidR="001760C7" w:rsidRDefault="001760C7" w:rsidP="001760C7">
      <w:r>
        <w:t>A popup will open with the following fields:</w:t>
      </w:r>
    </w:p>
    <w:p w14:paraId="30DED28E" w14:textId="77777777" w:rsidR="001760C7" w:rsidRDefault="001760C7" w:rsidP="001760C7">
      <w:pPr>
        <w:pStyle w:val="ListParagraph"/>
        <w:numPr>
          <w:ilvl w:val="0"/>
          <w:numId w:val="5"/>
        </w:numPr>
      </w:pPr>
      <w:r>
        <w:t>Event Category - Text</w:t>
      </w:r>
    </w:p>
    <w:p w14:paraId="6F407217" w14:textId="77777777" w:rsidR="001760C7" w:rsidRDefault="001760C7" w:rsidP="001760C7">
      <w:pPr>
        <w:pStyle w:val="ListParagraph"/>
        <w:numPr>
          <w:ilvl w:val="0"/>
          <w:numId w:val="5"/>
        </w:numPr>
      </w:pPr>
      <w:r>
        <w:t>Event Type</w:t>
      </w:r>
    </w:p>
    <w:p w14:paraId="1665DAC3"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the parent/caregiver</w:t>
      </w:r>
    </w:p>
    <w:p w14:paraId="5C862ECC"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the provider</w:t>
      </w:r>
    </w:p>
    <w:p w14:paraId="22BE3EA6"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community partners</w:t>
      </w:r>
    </w:p>
    <w:p w14:paraId="7776276A"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MDHHS Nurse Consultant</w:t>
      </w:r>
    </w:p>
    <w:p w14:paraId="0AD307CB"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other – comment required</w:t>
      </w:r>
    </w:p>
    <w:p w14:paraId="5CDEBB01"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Parent/caregiver contacted the LHD</w:t>
      </w:r>
    </w:p>
    <w:p w14:paraId="67B90168"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Provider contacted the LHD</w:t>
      </w:r>
    </w:p>
    <w:p w14:paraId="3F77F023"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Community Partner contacted LHD</w:t>
      </w:r>
    </w:p>
    <w:p w14:paraId="77444421"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eastAsia="Times New Roman" w:hAnsi="Segoe UI" w:cs="Segoe UI"/>
          <w:color w:val="242424"/>
          <w:sz w:val="21"/>
          <w:szCs w:val="21"/>
        </w:rPr>
        <w:t>MDHHS Nurse consultant contacted LHD</w:t>
      </w:r>
    </w:p>
    <w:p w14:paraId="10F6A8E4"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eastAsia="Times New Roman" w:hAnsi="Segoe UI" w:cs="Segoe UI"/>
          <w:color w:val="242424"/>
          <w:sz w:val="21"/>
          <w:szCs w:val="21"/>
        </w:rPr>
        <w:t>Contact Lead Safe Home</w:t>
      </w:r>
    </w:p>
    <w:p w14:paraId="61B9F2E4"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eastAsia="Times New Roman" w:hAnsi="Segoe UI" w:cs="Segoe UI"/>
          <w:color w:val="242424"/>
          <w:sz w:val="21"/>
          <w:szCs w:val="21"/>
        </w:rPr>
        <w:t>Other contacted LHD</w:t>
      </w:r>
      <w:r w:rsidRPr="006D4453">
        <w:rPr>
          <w:rFonts w:ascii="Segoe UI" w:eastAsia="Times New Roman" w:hAnsi="Segoe UI" w:cs="Segoe UI"/>
          <w:color w:val="242424"/>
          <w:sz w:val="21"/>
          <w:szCs w:val="21"/>
        </w:rPr>
        <w:t xml:space="preserve"> – comment required</w:t>
      </w:r>
    </w:p>
    <w:p w14:paraId="35A7FA48" w14:textId="77777777" w:rsidR="001760C7" w:rsidRDefault="001760C7" w:rsidP="001760C7">
      <w:pPr>
        <w:pStyle w:val="ListParagraph"/>
        <w:numPr>
          <w:ilvl w:val="0"/>
          <w:numId w:val="5"/>
        </w:numPr>
      </w:pPr>
      <w:r>
        <w:t>Date Completed</w:t>
      </w:r>
    </w:p>
    <w:p w14:paraId="083973C0" w14:textId="77777777" w:rsidR="001760C7" w:rsidRDefault="001760C7" w:rsidP="001760C7">
      <w:pPr>
        <w:pStyle w:val="ListParagraph"/>
        <w:numPr>
          <w:ilvl w:val="0"/>
          <w:numId w:val="5"/>
        </w:numPr>
      </w:pPr>
      <w:r>
        <w:t>LHD Responsible Party</w:t>
      </w:r>
    </w:p>
    <w:p w14:paraId="1F1A4D31" w14:textId="77777777" w:rsidR="001760C7" w:rsidRDefault="001760C7" w:rsidP="001760C7">
      <w:pPr>
        <w:pStyle w:val="ListParagraph"/>
        <w:numPr>
          <w:ilvl w:val="0"/>
          <w:numId w:val="5"/>
        </w:numPr>
      </w:pPr>
      <w:r>
        <w:t>Are Education Materials Provided?</w:t>
      </w:r>
    </w:p>
    <w:p w14:paraId="4F100C5E" w14:textId="77777777" w:rsidR="001760C7" w:rsidRDefault="001760C7" w:rsidP="001760C7">
      <w:pPr>
        <w:pStyle w:val="ListParagraph"/>
        <w:numPr>
          <w:ilvl w:val="0"/>
          <w:numId w:val="5"/>
        </w:numPr>
      </w:pPr>
      <w:r>
        <w:t>Did the Parent/Guardian respond?</w:t>
      </w:r>
    </w:p>
    <w:p w14:paraId="35B75B80" w14:textId="77777777" w:rsidR="001760C7" w:rsidRDefault="001760C7" w:rsidP="001760C7">
      <w:pPr>
        <w:pStyle w:val="ListParagraph"/>
        <w:numPr>
          <w:ilvl w:val="0"/>
          <w:numId w:val="5"/>
        </w:numPr>
      </w:pPr>
      <w:r>
        <w:t>Comments</w:t>
      </w:r>
    </w:p>
    <w:p w14:paraId="238B9EE3" w14:textId="21CBF8FE" w:rsidR="001760C7" w:rsidRPr="006B1CF0" w:rsidRDefault="001760C7" w:rsidP="006B1CF0">
      <w:r w:rsidRPr="001C6F2E">
        <w:rPr>
          <w:noProof/>
          <w:color w:val="2B579A"/>
          <w:shd w:val="clear" w:color="auto" w:fill="E6E6E6"/>
        </w:rPr>
        <w:drawing>
          <wp:inline distT="0" distB="0" distL="0" distR="0" wp14:anchorId="35B63D1C" wp14:editId="12C7ECD6">
            <wp:extent cx="5943600" cy="3803015"/>
            <wp:effectExtent l="0" t="0" r="0" b="0"/>
            <wp:docPr id="2102940191" name="Picture 210294019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40191" name="Picture 1" descr="A screenshot of a computer&#10;&#10;Description automatically generated"/>
                    <pic:cNvPicPr/>
                  </pic:nvPicPr>
                  <pic:blipFill>
                    <a:blip r:embed="rId16"/>
                    <a:stretch>
                      <a:fillRect/>
                    </a:stretch>
                  </pic:blipFill>
                  <pic:spPr>
                    <a:xfrm>
                      <a:off x="0" y="0"/>
                      <a:ext cx="5943600" cy="3803015"/>
                    </a:xfrm>
                    <a:prstGeom prst="rect">
                      <a:avLst/>
                    </a:prstGeom>
                  </pic:spPr>
                </pic:pic>
              </a:graphicData>
            </a:graphic>
          </wp:inline>
        </w:drawing>
      </w:r>
    </w:p>
    <w:p w14:paraId="5EAC5CE2" w14:textId="77777777" w:rsidR="006B1CF0" w:rsidRPr="006B1CF0" w:rsidRDefault="006B1CF0" w:rsidP="001760C7">
      <w:pPr>
        <w:rPr>
          <w:b/>
          <w:bCs/>
          <w:u w:val="single"/>
        </w:rPr>
      </w:pPr>
      <w:r w:rsidRPr="006B1CF0">
        <w:rPr>
          <w:b/>
          <w:bCs/>
          <w:u w:val="single"/>
        </w:rPr>
        <w:t>Adding a Phone event</w:t>
      </w:r>
    </w:p>
    <w:p w14:paraId="3E5B3984" w14:textId="5AA09CCD" w:rsidR="001760C7" w:rsidRDefault="001760C7" w:rsidP="001760C7">
      <w:r>
        <w:t>A popup will open with the following fields:</w:t>
      </w:r>
    </w:p>
    <w:p w14:paraId="4CBA48A1" w14:textId="77777777" w:rsidR="001760C7" w:rsidRDefault="001760C7" w:rsidP="001760C7">
      <w:pPr>
        <w:pStyle w:val="ListParagraph"/>
        <w:numPr>
          <w:ilvl w:val="0"/>
          <w:numId w:val="5"/>
        </w:numPr>
      </w:pPr>
      <w:r>
        <w:t>Event Category - Phone</w:t>
      </w:r>
    </w:p>
    <w:p w14:paraId="218133DD" w14:textId="77777777" w:rsidR="001760C7" w:rsidRDefault="001760C7" w:rsidP="001760C7">
      <w:pPr>
        <w:pStyle w:val="ListParagraph"/>
        <w:numPr>
          <w:ilvl w:val="0"/>
          <w:numId w:val="5"/>
        </w:numPr>
      </w:pPr>
      <w:r>
        <w:t>Event Type</w:t>
      </w:r>
    </w:p>
    <w:p w14:paraId="74AF63EC"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the parent/caregiver</w:t>
      </w:r>
    </w:p>
    <w:p w14:paraId="07994F3F"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the provider</w:t>
      </w:r>
    </w:p>
    <w:p w14:paraId="1F81D6C4"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community partners</w:t>
      </w:r>
    </w:p>
    <w:p w14:paraId="5318DD7E"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MDHHS Nurse Consultant</w:t>
      </w:r>
    </w:p>
    <w:p w14:paraId="7BF5FEC4"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LHD contacted other – comment required</w:t>
      </w:r>
    </w:p>
    <w:p w14:paraId="273B96CC"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Parent/caregiver contacted the LHD</w:t>
      </w:r>
    </w:p>
    <w:p w14:paraId="3414D1AC"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Provider contacted the LHD</w:t>
      </w:r>
    </w:p>
    <w:p w14:paraId="1DBC8ADA" w14:textId="77777777" w:rsidR="001760C7" w:rsidRPr="006D445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6D4453">
        <w:rPr>
          <w:rFonts w:ascii="Segoe UI" w:eastAsia="Times New Roman" w:hAnsi="Segoe UI" w:cs="Segoe UI"/>
          <w:color w:val="242424"/>
          <w:sz w:val="21"/>
          <w:szCs w:val="21"/>
        </w:rPr>
        <w:t>Community Partner contacted LHD</w:t>
      </w:r>
    </w:p>
    <w:p w14:paraId="65279F17"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eastAsia="Times New Roman" w:hAnsi="Segoe UI" w:cs="Segoe UI"/>
          <w:color w:val="242424"/>
          <w:sz w:val="21"/>
          <w:szCs w:val="21"/>
        </w:rPr>
        <w:t>MDHHS Nurse consultant contacted LHD</w:t>
      </w:r>
    </w:p>
    <w:p w14:paraId="3C0F23A7"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eastAsia="Times New Roman" w:hAnsi="Segoe UI" w:cs="Segoe UI"/>
          <w:color w:val="242424"/>
          <w:sz w:val="21"/>
          <w:szCs w:val="21"/>
        </w:rPr>
        <w:t>Contact Lead Safe Home</w:t>
      </w:r>
    </w:p>
    <w:p w14:paraId="2BD77F88"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eastAsia="Times New Roman" w:hAnsi="Segoe UI" w:cs="Segoe UI"/>
          <w:color w:val="242424"/>
          <w:sz w:val="21"/>
          <w:szCs w:val="21"/>
        </w:rPr>
        <w:t>Other contacted LHD</w:t>
      </w:r>
      <w:r w:rsidRPr="006D4453">
        <w:rPr>
          <w:rFonts w:ascii="Segoe UI" w:eastAsia="Times New Roman" w:hAnsi="Segoe UI" w:cs="Segoe UI"/>
          <w:color w:val="242424"/>
          <w:sz w:val="21"/>
          <w:szCs w:val="21"/>
        </w:rPr>
        <w:t xml:space="preserve"> – comment required</w:t>
      </w:r>
    </w:p>
    <w:p w14:paraId="05445149" w14:textId="77777777" w:rsidR="001760C7" w:rsidRDefault="001760C7" w:rsidP="001760C7">
      <w:pPr>
        <w:pStyle w:val="ListParagraph"/>
        <w:numPr>
          <w:ilvl w:val="1"/>
          <w:numId w:val="5"/>
        </w:numPr>
      </w:pPr>
      <w:r>
        <w:t>Health Plan</w:t>
      </w:r>
    </w:p>
    <w:p w14:paraId="28EF1EEF" w14:textId="77777777" w:rsidR="001760C7" w:rsidRDefault="001760C7" w:rsidP="001760C7">
      <w:pPr>
        <w:pStyle w:val="ListParagraph"/>
        <w:numPr>
          <w:ilvl w:val="0"/>
          <w:numId w:val="5"/>
        </w:numPr>
      </w:pPr>
      <w:r>
        <w:t>Date Completed</w:t>
      </w:r>
    </w:p>
    <w:p w14:paraId="78828040" w14:textId="77777777" w:rsidR="001760C7" w:rsidRDefault="001760C7" w:rsidP="001760C7">
      <w:pPr>
        <w:pStyle w:val="ListParagraph"/>
        <w:numPr>
          <w:ilvl w:val="0"/>
          <w:numId w:val="5"/>
        </w:numPr>
      </w:pPr>
      <w:r>
        <w:t>LHD Responsible Party</w:t>
      </w:r>
    </w:p>
    <w:p w14:paraId="417F17C1" w14:textId="77777777" w:rsidR="001760C7" w:rsidRDefault="001760C7" w:rsidP="001760C7">
      <w:pPr>
        <w:pStyle w:val="ListParagraph"/>
        <w:numPr>
          <w:ilvl w:val="0"/>
          <w:numId w:val="5"/>
        </w:numPr>
      </w:pPr>
      <w:r>
        <w:t>Are Education Materials Provided?</w:t>
      </w:r>
    </w:p>
    <w:p w14:paraId="43BF0E5F" w14:textId="77777777" w:rsidR="001760C7" w:rsidRDefault="001760C7" w:rsidP="001760C7">
      <w:pPr>
        <w:pStyle w:val="ListParagraph"/>
        <w:numPr>
          <w:ilvl w:val="0"/>
          <w:numId w:val="5"/>
        </w:numPr>
      </w:pPr>
      <w:r>
        <w:t>Length of Call</w:t>
      </w:r>
    </w:p>
    <w:p w14:paraId="13972263" w14:textId="77777777" w:rsidR="001760C7" w:rsidRDefault="001760C7" w:rsidP="001760C7">
      <w:pPr>
        <w:pStyle w:val="ListParagraph"/>
        <w:numPr>
          <w:ilvl w:val="1"/>
          <w:numId w:val="5"/>
        </w:numPr>
      </w:pPr>
      <w:r>
        <w:t>Unanswered</w:t>
      </w:r>
    </w:p>
    <w:p w14:paraId="280EFB92" w14:textId="77777777" w:rsidR="001760C7" w:rsidRDefault="001760C7" w:rsidP="001760C7">
      <w:pPr>
        <w:pStyle w:val="ListParagraph"/>
        <w:numPr>
          <w:ilvl w:val="1"/>
          <w:numId w:val="5"/>
        </w:numPr>
      </w:pPr>
      <w:r>
        <w:t>&lt;5 Minutes</w:t>
      </w:r>
    </w:p>
    <w:p w14:paraId="61D5CE14" w14:textId="77777777" w:rsidR="001760C7" w:rsidRDefault="001760C7" w:rsidP="001760C7">
      <w:pPr>
        <w:pStyle w:val="ListParagraph"/>
        <w:numPr>
          <w:ilvl w:val="1"/>
          <w:numId w:val="5"/>
        </w:numPr>
      </w:pPr>
      <w:r>
        <w:t>15 minutes or less</w:t>
      </w:r>
    </w:p>
    <w:p w14:paraId="624FBE63" w14:textId="77777777" w:rsidR="001760C7" w:rsidRDefault="001760C7" w:rsidP="001760C7">
      <w:pPr>
        <w:pStyle w:val="ListParagraph"/>
        <w:numPr>
          <w:ilvl w:val="1"/>
          <w:numId w:val="5"/>
        </w:numPr>
      </w:pPr>
      <w:r>
        <w:t>16 – 30 minutes</w:t>
      </w:r>
    </w:p>
    <w:p w14:paraId="2847D61A" w14:textId="77777777" w:rsidR="001760C7" w:rsidRDefault="001760C7" w:rsidP="001760C7">
      <w:pPr>
        <w:pStyle w:val="ListParagraph"/>
        <w:numPr>
          <w:ilvl w:val="1"/>
          <w:numId w:val="5"/>
        </w:numPr>
      </w:pPr>
      <w:r>
        <w:t>30 minutes or longer</w:t>
      </w:r>
    </w:p>
    <w:p w14:paraId="66ED59C4" w14:textId="77777777" w:rsidR="001760C7" w:rsidRDefault="001760C7" w:rsidP="001760C7">
      <w:pPr>
        <w:pStyle w:val="ListParagraph"/>
        <w:numPr>
          <w:ilvl w:val="1"/>
          <w:numId w:val="5"/>
        </w:numPr>
      </w:pPr>
      <w:r>
        <w:t>&gt; 1 hour</w:t>
      </w:r>
    </w:p>
    <w:p w14:paraId="013D0C02" w14:textId="6521D97C" w:rsidR="1CFCAA3B" w:rsidRDefault="1CFCAA3B" w:rsidP="5E6F2791">
      <w:pPr>
        <w:pStyle w:val="ListParagraph"/>
        <w:numPr>
          <w:ilvl w:val="0"/>
          <w:numId w:val="5"/>
        </w:numPr>
      </w:pPr>
      <w:r>
        <w:t>If Parent/Guardian is selected in Event Type</w:t>
      </w:r>
    </w:p>
    <w:p w14:paraId="7CB97DCC" w14:textId="203BAB5C" w:rsidR="1CFCAA3B" w:rsidRDefault="1CFCAA3B" w:rsidP="5E6F2791">
      <w:pPr>
        <w:pStyle w:val="ListParagraph"/>
        <w:numPr>
          <w:ilvl w:val="1"/>
          <w:numId w:val="5"/>
        </w:numPr>
      </w:pPr>
      <w:proofErr w:type="gramStart"/>
      <w:r>
        <w:t>Did</w:t>
      </w:r>
      <w:proofErr w:type="gramEnd"/>
      <w:r>
        <w:t xml:space="preserve"> you offer NCM services? Yes, no</w:t>
      </w:r>
    </w:p>
    <w:p w14:paraId="50FCFB8C" w14:textId="2D12B12F" w:rsidR="1CFCAA3B" w:rsidRDefault="1CFCAA3B" w:rsidP="5E6F2791">
      <w:pPr>
        <w:pStyle w:val="ListParagraph"/>
        <w:numPr>
          <w:ilvl w:val="1"/>
          <w:numId w:val="5"/>
        </w:numPr>
      </w:pPr>
      <w:r>
        <w:t>Did the family accept NCM services? Accept, Reject, Unknown/unresponsive</w:t>
      </w:r>
    </w:p>
    <w:p w14:paraId="3A99A87E" w14:textId="77777777" w:rsidR="001760C7" w:rsidRDefault="001760C7" w:rsidP="001760C7">
      <w:pPr>
        <w:pStyle w:val="ListParagraph"/>
        <w:numPr>
          <w:ilvl w:val="0"/>
          <w:numId w:val="5"/>
        </w:numPr>
      </w:pPr>
      <w:r>
        <w:t>Comments</w:t>
      </w:r>
    </w:p>
    <w:p w14:paraId="33E1C004" w14:textId="77777777" w:rsidR="001760C7" w:rsidRDefault="001760C7" w:rsidP="001760C7">
      <w:r w:rsidRPr="001C6F2E">
        <w:rPr>
          <w:noProof/>
          <w:color w:val="2B579A"/>
          <w:shd w:val="clear" w:color="auto" w:fill="E6E6E6"/>
        </w:rPr>
        <w:drawing>
          <wp:inline distT="0" distB="0" distL="0" distR="0" wp14:anchorId="311D11A9" wp14:editId="71C32E69">
            <wp:extent cx="5943600" cy="3733800"/>
            <wp:effectExtent l="0" t="0" r="0" b="0"/>
            <wp:docPr id="1296665757" name="Picture 129666575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65757" name="Picture 1" descr="A screenshot of a computer&#10;&#10;Description automatically generated"/>
                    <pic:cNvPicPr/>
                  </pic:nvPicPr>
                  <pic:blipFill>
                    <a:blip r:embed="rId17"/>
                    <a:stretch>
                      <a:fillRect/>
                    </a:stretch>
                  </pic:blipFill>
                  <pic:spPr>
                    <a:xfrm>
                      <a:off x="0" y="0"/>
                      <a:ext cx="5943600" cy="3733800"/>
                    </a:xfrm>
                    <a:prstGeom prst="rect">
                      <a:avLst/>
                    </a:prstGeom>
                  </pic:spPr>
                </pic:pic>
              </a:graphicData>
            </a:graphic>
          </wp:inline>
        </w:drawing>
      </w:r>
    </w:p>
    <w:p w14:paraId="7838D526" w14:textId="77777777" w:rsidR="006B1CF0" w:rsidRPr="006B1CF0" w:rsidRDefault="006B1CF0" w:rsidP="001760C7">
      <w:pPr>
        <w:rPr>
          <w:b/>
          <w:bCs/>
          <w:u w:val="single"/>
        </w:rPr>
      </w:pPr>
      <w:r w:rsidRPr="006B1CF0">
        <w:rPr>
          <w:b/>
          <w:bCs/>
          <w:u w:val="single"/>
        </w:rPr>
        <w:t>Adding a Letter event</w:t>
      </w:r>
    </w:p>
    <w:p w14:paraId="15713165" w14:textId="3D7CCFB3" w:rsidR="001760C7" w:rsidRDefault="001760C7" w:rsidP="001760C7">
      <w:r>
        <w:t>A popup will open with the following fields:</w:t>
      </w:r>
    </w:p>
    <w:p w14:paraId="3280AC03" w14:textId="77777777" w:rsidR="001760C7" w:rsidRDefault="001760C7" w:rsidP="001760C7">
      <w:pPr>
        <w:pStyle w:val="ListParagraph"/>
        <w:numPr>
          <w:ilvl w:val="0"/>
          <w:numId w:val="5"/>
        </w:numPr>
      </w:pPr>
      <w:r>
        <w:t>Event Category - Letter</w:t>
      </w:r>
    </w:p>
    <w:p w14:paraId="0D53AB09" w14:textId="77777777" w:rsidR="001760C7" w:rsidRDefault="001760C7" w:rsidP="001760C7">
      <w:pPr>
        <w:pStyle w:val="ListParagraph"/>
        <w:numPr>
          <w:ilvl w:val="0"/>
          <w:numId w:val="5"/>
        </w:numPr>
      </w:pPr>
      <w:r>
        <w:t>Event Type</w:t>
      </w:r>
    </w:p>
    <w:p w14:paraId="5DD537BB"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Family Case Closure 3.5</w:t>
      </w:r>
    </w:p>
    <w:p w14:paraId="57C7FB5E"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Family Confirmatory Venous</w:t>
      </w:r>
    </w:p>
    <w:p w14:paraId="2E031759"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Family Opted Out NCM</w:t>
      </w:r>
    </w:p>
    <w:p w14:paraId="47A36EC6"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hAnsi="Segoe UI" w:cs="Segoe UI"/>
          <w:color w:val="242424"/>
          <w:sz w:val="21"/>
          <w:szCs w:val="21"/>
          <w:shd w:val="clear" w:color="auto" w:fill="FFFFFF"/>
        </w:rPr>
        <w:t>Family Unable to Reach</w:t>
      </w:r>
    </w:p>
    <w:p w14:paraId="63DD79AB"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hAnsi="Segoe UI" w:cs="Segoe UI"/>
          <w:color w:val="242424"/>
          <w:sz w:val="21"/>
          <w:szCs w:val="21"/>
          <w:shd w:val="clear" w:color="auto" w:fill="FFFFFF"/>
        </w:rPr>
        <w:t>Redraw Letter</w:t>
      </w:r>
    </w:p>
    <w:p w14:paraId="429189DC"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Provider CM Complete</w:t>
      </w:r>
    </w:p>
    <w:p w14:paraId="6462969C"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Provider CM Declined</w:t>
      </w:r>
    </w:p>
    <w:p w14:paraId="3538C8C5" w14:textId="77777777" w:rsidR="001760C7"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Provider Unable to Reach</w:t>
      </w:r>
    </w:p>
    <w:p w14:paraId="5E7B0F32"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t>Letter Sent to Other – comment required</w:t>
      </w:r>
    </w:p>
    <w:p w14:paraId="3202E501" w14:textId="77777777" w:rsidR="001760C7" w:rsidRDefault="001760C7" w:rsidP="001760C7">
      <w:pPr>
        <w:pStyle w:val="ListParagraph"/>
        <w:numPr>
          <w:ilvl w:val="0"/>
          <w:numId w:val="5"/>
        </w:numPr>
      </w:pPr>
      <w:r>
        <w:t>Date Completed</w:t>
      </w:r>
    </w:p>
    <w:p w14:paraId="34182A29" w14:textId="77777777" w:rsidR="001760C7" w:rsidRDefault="001760C7" w:rsidP="001760C7">
      <w:pPr>
        <w:pStyle w:val="ListParagraph"/>
        <w:numPr>
          <w:ilvl w:val="0"/>
          <w:numId w:val="5"/>
        </w:numPr>
      </w:pPr>
      <w:r>
        <w:t>LHD Responsible Party</w:t>
      </w:r>
    </w:p>
    <w:p w14:paraId="1E1635B9" w14:textId="77777777" w:rsidR="001760C7" w:rsidRDefault="001760C7" w:rsidP="001760C7">
      <w:pPr>
        <w:pStyle w:val="ListParagraph"/>
        <w:numPr>
          <w:ilvl w:val="0"/>
          <w:numId w:val="5"/>
        </w:numPr>
      </w:pPr>
      <w:r>
        <w:t>Who was the letter sent to – checkboxes, multiple selections can be made. Each selection will create a separate event. The selections are:</w:t>
      </w:r>
    </w:p>
    <w:p w14:paraId="5517B0FB" w14:textId="77777777" w:rsidR="001760C7" w:rsidRDefault="001760C7" w:rsidP="001760C7">
      <w:pPr>
        <w:pStyle w:val="ListParagraph"/>
        <w:numPr>
          <w:ilvl w:val="1"/>
          <w:numId w:val="5"/>
        </w:numPr>
      </w:pPr>
      <w:r>
        <w:t>Parent</w:t>
      </w:r>
    </w:p>
    <w:p w14:paraId="08ED5E8F" w14:textId="77777777" w:rsidR="001760C7" w:rsidRDefault="001760C7" w:rsidP="001760C7">
      <w:pPr>
        <w:pStyle w:val="ListParagraph"/>
        <w:numPr>
          <w:ilvl w:val="1"/>
          <w:numId w:val="5"/>
        </w:numPr>
      </w:pPr>
      <w:r>
        <w:t>Provider</w:t>
      </w:r>
    </w:p>
    <w:p w14:paraId="15515178" w14:textId="77777777" w:rsidR="001760C7" w:rsidRDefault="001760C7" w:rsidP="001760C7">
      <w:pPr>
        <w:pStyle w:val="ListParagraph"/>
        <w:numPr>
          <w:ilvl w:val="1"/>
          <w:numId w:val="5"/>
        </w:numPr>
      </w:pPr>
      <w:r>
        <w:t>Medical Health Plan</w:t>
      </w:r>
    </w:p>
    <w:p w14:paraId="6BAF20F0" w14:textId="77777777" w:rsidR="001760C7" w:rsidRDefault="001760C7" w:rsidP="001760C7">
      <w:pPr>
        <w:pStyle w:val="ListParagraph"/>
        <w:numPr>
          <w:ilvl w:val="1"/>
          <w:numId w:val="5"/>
        </w:numPr>
      </w:pPr>
      <w:r>
        <w:t>Other – must fill out the specify box</w:t>
      </w:r>
    </w:p>
    <w:p w14:paraId="388F87CE" w14:textId="77777777" w:rsidR="001760C7" w:rsidRDefault="001760C7" w:rsidP="001760C7">
      <w:pPr>
        <w:pStyle w:val="ListParagraph"/>
        <w:numPr>
          <w:ilvl w:val="0"/>
          <w:numId w:val="5"/>
        </w:numPr>
      </w:pPr>
      <w:r>
        <w:t>Are Education Materials Provided?</w:t>
      </w:r>
    </w:p>
    <w:p w14:paraId="7559C3F9" w14:textId="77777777" w:rsidR="001760C7" w:rsidRDefault="001760C7" w:rsidP="001760C7">
      <w:pPr>
        <w:pStyle w:val="ListParagraph"/>
        <w:numPr>
          <w:ilvl w:val="0"/>
          <w:numId w:val="5"/>
        </w:numPr>
      </w:pPr>
      <w:r>
        <w:t>Comments</w:t>
      </w:r>
    </w:p>
    <w:p w14:paraId="0FC01501" w14:textId="77777777" w:rsidR="001760C7" w:rsidRDefault="001760C7" w:rsidP="001760C7">
      <w:r w:rsidRPr="001C6F2E">
        <w:rPr>
          <w:noProof/>
          <w:color w:val="2B579A"/>
          <w:shd w:val="clear" w:color="auto" w:fill="E6E6E6"/>
        </w:rPr>
        <w:drawing>
          <wp:inline distT="0" distB="0" distL="0" distR="0" wp14:anchorId="5643CA01" wp14:editId="34D07B3F">
            <wp:extent cx="5943600" cy="4262755"/>
            <wp:effectExtent l="0" t="0" r="0" b="0"/>
            <wp:docPr id="1295986369" name="Picture 129598636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86369" name="Picture 1" descr="A screenshot of a computer&#10;&#10;Description automatically generated"/>
                    <pic:cNvPicPr/>
                  </pic:nvPicPr>
                  <pic:blipFill>
                    <a:blip r:embed="rId18"/>
                    <a:stretch>
                      <a:fillRect/>
                    </a:stretch>
                  </pic:blipFill>
                  <pic:spPr>
                    <a:xfrm>
                      <a:off x="0" y="0"/>
                      <a:ext cx="5943600" cy="4262755"/>
                    </a:xfrm>
                    <a:prstGeom prst="rect">
                      <a:avLst/>
                    </a:prstGeom>
                  </pic:spPr>
                </pic:pic>
              </a:graphicData>
            </a:graphic>
          </wp:inline>
        </w:drawing>
      </w:r>
    </w:p>
    <w:p w14:paraId="7B1011E3" w14:textId="3B23D63F" w:rsidR="006B1CF0" w:rsidRPr="006B1CF0" w:rsidRDefault="006B1CF0" w:rsidP="006B1CF0">
      <w:pPr>
        <w:rPr>
          <w:b/>
          <w:bCs/>
          <w:u w:val="single"/>
        </w:rPr>
      </w:pPr>
      <w:r w:rsidRPr="006B1CF0">
        <w:rPr>
          <w:b/>
          <w:bCs/>
          <w:u w:val="single"/>
        </w:rPr>
        <w:t xml:space="preserve">Adding </w:t>
      </w:r>
      <w:r>
        <w:rPr>
          <w:b/>
          <w:bCs/>
          <w:u w:val="single"/>
        </w:rPr>
        <w:t xml:space="preserve">an </w:t>
      </w:r>
      <w:r w:rsidRPr="006B1CF0">
        <w:rPr>
          <w:b/>
          <w:bCs/>
          <w:u w:val="single"/>
        </w:rPr>
        <w:t>Interventions/Other event</w:t>
      </w:r>
    </w:p>
    <w:p w14:paraId="329B3688" w14:textId="77777777" w:rsidR="001760C7" w:rsidRDefault="001760C7" w:rsidP="001760C7">
      <w:r>
        <w:t>A popup will open with the following fields:</w:t>
      </w:r>
    </w:p>
    <w:p w14:paraId="0787DB32" w14:textId="77777777" w:rsidR="001760C7" w:rsidRDefault="001760C7" w:rsidP="001760C7">
      <w:pPr>
        <w:pStyle w:val="ListParagraph"/>
        <w:numPr>
          <w:ilvl w:val="0"/>
          <w:numId w:val="5"/>
        </w:numPr>
      </w:pPr>
      <w:r>
        <w:t>Event Category – Interventions/Other</w:t>
      </w:r>
    </w:p>
    <w:p w14:paraId="01F0D433" w14:textId="77777777" w:rsidR="001760C7" w:rsidRDefault="001760C7" w:rsidP="001760C7">
      <w:pPr>
        <w:pStyle w:val="ListParagraph"/>
        <w:numPr>
          <w:ilvl w:val="0"/>
          <w:numId w:val="5"/>
        </w:numPr>
      </w:pPr>
      <w:r>
        <w:t>Event Type</w:t>
      </w:r>
    </w:p>
    <w:p w14:paraId="0F096380" w14:textId="77777777" w:rsidR="001760C7" w:rsidRPr="008C2557"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C2557">
        <w:rPr>
          <w:rFonts w:ascii="Segoe UI" w:eastAsia="Times New Roman" w:hAnsi="Segoe UI" w:cs="Segoe UI"/>
          <w:color w:val="242424"/>
          <w:sz w:val="21"/>
          <w:szCs w:val="21"/>
        </w:rPr>
        <w:t>Educational Materials Provided</w:t>
      </w:r>
    </w:p>
    <w:p w14:paraId="763AD71A" w14:textId="77777777" w:rsidR="001760C7" w:rsidRPr="008C2557"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C2557">
        <w:rPr>
          <w:rFonts w:ascii="Segoe UI" w:eastAsia="Times New Roman" w:hAnsi="Segoe UI" w:cs="Segoe UI"/>
          <w:color w:val="242424"/>
          <w:sz w:val="21"/>
          <w:szCs w:val="21"/>
        </w:rPr>
        <w:t>Case Review- used when NC or LHD CM review case, but no changes or outreach is performed</w:t>
      </w:r>
    </w:p>
    <w:p w14:paraId="4A5AFABA" w14:textId="77777777" w:rsidR="001760C7" w:rsidRPr="008C2557"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C2557">
        <w:rPr>
          <w:rFonts w:ascii="Segoe UI" w:eastAsia="Times New Roman" w:hAnsi="Segoe UI" w:cs="Segoe UI"/>
          <w:color w:val="242424"/>
          <w:sz w:val="21"/>
          <w:szCs w:val="21"/>
        </w:rPr>
        <w:t>Care Coordination</w:t>
      </w:r>
    </w:p>
    <w:p w14:paraId="1F519C32"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C2557">
        <w:rPr>
          <w:rFonts w:ascii="Segoe UI" w:eastAsia="Times New Roman" w:hAnsi="Segoe UI" w:cs="Segoe UI"/>
          <w:color w:val="242424"/>
          <w:sz w:val="21"/>
          <w:szCs w:val="21"/>
        </w:rPr>
        <w:t xml:space="preserve">CPS contacted </w:t>
      </w:r>
    </w:p>
    <w:p w14:paraId="18E1EFDA" w14:textId="77777777" w:rsidR="001760C7" w:rsidRDefault="001760C7" w:rsidP="001760C7">
      <w:pPr>
        <w:pStyle w:val="ListParagraph"/>
        <w:numPr>
          <w:ilvl w:val="0"/>
          <w:numId w:val="5"/>
        </w:numPr>
      </w:pPr>
      <w:r>
        <w:t>Date Completed</w:t>
      </w:r>
    </w:p>
    <w:p w14:paraId="2EBB2ED3" w14:textId="77777777" w:rsidR="001760C7" w:rsidRDefault="001760C7" w:rsidP="001760C7">
      <w:pPr>
        <w:pStyle w:val="ListParagraph"/>
        <w:numPr>
          <w:ilvl w:val="0"/>
          <w:numId w:val="5"/>
        </w:numPr>
      </w:pPr>
      <w:r>
        <w:t>LHD Responsible Party</w:t>
      </w:r>
    </w:p>
    <w:p w14:paraId="5E002A12" w14:textId="77777777" w:rsidR="001760C7" w:rsidRDefault="001760C7" w:rsidP="001760C7">
      <w:pPr>
        <w:pStyle w:val="ListParagraph"/>
        <w:numPr>
          <w:ilvl w:val="0"/>
          <w:numId w:val="5"/>
        </w:numPr>
      </w:pPr>
      <w:r>
        <w:t>Are Education Materials Provided?</w:t>
      </w:r>
    </w:p>
    <w:p w14:paraId="475AD113" w14:textId="77777777" w:rsidR="001760C7" w:rsidRDefault="001760C7" w:rsidP="001760C7">
      <w:pPr>
        <w:pStyle w:val="ListParagraph"/>
        <w:numPr>
          <w:ilvl w:val="0"/>
          <w:numId w:val="5"/>
        </w:numPr>
      </w:pPr>
      <w:r>
        <w:t>Comments</w:t>
      </w:r>
    </w:p>
    <w:p w14:paraId="0213AC42" w14:textId="77777777" w:rsidR="001760C7" w:rsidRDefault="001760C7" w:rsidP="001760C7">
      <w:r w:rsidRPr="001C6F2E">
        <w:rPr>
          <w:noProof/>
          <w:color w:val="2B579A"/>
          <w:shd w:val="clear" w:color="auto" w:fill="E6E6E6"/>
        </w:rPr>
        <w:drawing>
          <wp:inline distT="0" distB="0" distL="0" distR="0" wp14:anchorId="5A9C3163" wp14:editId="351F9755">
            <wp:extent cx="5943600" cy="3402965"/>
            <wp:effectExtent l="0" t="0" r="0" b="0"/>
            <wp:docPr id="90762832" name="Picture 9076283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2832" name="Picture 1" descr="A screenshot of a computer&#10;&#10;Description automatically generated"/>
                    <pic:cNvPicPr/>
                  </pic:nvPicPr>
                  <pic:blipFill>
                    <a:blip r:embed="rId19"/>
                    <a:stretch>
                      <a:fillRect/>
                    </a:stretch>
                  </pic:blipFill>
                  <pic:spPr>
                    <a:xfrm>
                      <a:off x="0" y="0"/>
                      <a:ext cx="5943600" cy="3402965"/>
                    </a:xfrm>
                    <a:prstGeom prst="rect">
                      <a:avLst/>
                    </a:prstGeom>
                  </pic:spPr>
                </pic:pic>
              </a:graphicData>
            </a:graphic>
          </wp:inline>
        </w:drawing>
      </w:r>
    </w:p>
    <w:p w14:paraId="18BDBC7D" w14:textId="401F5800" w:rsidR="006B1CF0" w:rsidRPr="006B1CF0" w:rsidRDefault="006B1CF0" w:rsidP="006B1CF0">
      <w:pPr>
        <w:rPr>
          <w:b/>
          <w:bCs/>
          <w:u w:val="single"/>
        </w:rPr>
      </w:pPr>
      <w:r w:rsidRPr="006B1CF0">
        <w:rPr>
          <w:b/>
          <w:bCs/>
          <w:u w:val="single"/>
        </w:rPr>
        <w:t xml:space="preserve">Adding </w:t>
      </w:r>
      <w:r>
        <w:rPr>
          <w:b/>
          <w:bCs/>
          <w:u w:val="single"/>
        </w:rPr>
        <w:t xml:space="preserve">a </w:t>
      </w:r>
      <w:r w:rsidRPr="006B1CF0">
        <w:rPr>
          <w:b/>
          <w:bCs/>
          <w:u w:val="single"/>
        </w:rPr>
        <w:t>Referral event</w:t>
      </w:r>
    </w:p>
    <w:p w14:paraId="48DD52CC" w14:textId="77777777" w:rsidR="001760C7" w:rsidRDefault="001760C7" w:rsidP="001760C7">
      <w:r>
        <w:t>A popup will open with the following fields:</w:t>
      </w:r>
    </w:p>
    <w:p w14:paraId="6DBE332C" w14:textId="77777777" w:rsidR="001760C7" w:rsidRDefault="001760C7" w:rsidP="001760C7">
      <w:pPr>
        <w:pStyle w:val="ListParagraph"/>
        <w:numPr>
          <w:ilvl w:val="0"/>
          <w:numId w:val="5"/>
        </w:numPr>
      </w:pPr>
      <w:r>
        <w:t>Event Category - Referral</w:t>
      </w:r>
    </w:p>
    <w:p w14:paraId="34BE21BC" w14:textId="77777777" w:rsidR="001760C7" w:rsidRDefault="001760C7" w:rsidP="001760C7">
      <w:pPr>
        <w:pStyle w:val="ListParagraph"/>
        <w:numPr>
          <w:ilvl w:val="0"/>
          <w:numId w:val="5"/>
        </w:numPr>
      </w:pPr>
      <w:r>
        <w:t>Event Type</w:t>
      </w:r>
    </w:p>
    <w:p w14:paraId="7D2101C9" w14:textId="77777777" w:rsidR="001760C7" w:rsidRDefault="001760C7" w:rsidP="001760C7">
      <w:pPr>
        <w:pStyle w:val="ListParagraph"/>
        <w:numPr>
          <w:ilvl w:val="1"/>
          <w:numId w:val="5"/>
        </w:numPr>
      </w:pPr>
      <w:r>
        <w:t>Nutrition</w:t>
      </w:r>
    </w:p>
    <w:p w14:paraId="764E69B6" w14:textId="77777777" w:rsidR="001760C7" w:rsidRDefault="001760C7" w:rsidP="001760C7">
      <w:pPr>
        <w:pStyle w:val="ListParagraph"/>
        <w:numPr>
          <w:ilvl w:val="1"/>
          <w:numId w:val="5"/>
        </w:numPr>
      </w:pPr>
      <w:r>
        <w:t>Health</w:t>
      </w:r>
    </w:p>
    <w:p w14:paraId="393A6853" w14:textId="77777777" w:rsidR="001760C7" w:rsidRDefault="001760C7" w:rsidP="001760C7">
      <w:pPr>
        <w:pStyle w:val="ListParagraph"/>
        <w:numPr>
          <w:ilvl w:val="1"/>
          <w:numId w:val="5"/>
        </w:numPr>
      </w:pPr>
      <w:r>
        <w:t>Child Development</w:t>
      </w:r>
    </w:p>
    <w:p w14:paraId="10C0FFB6" w14:textId="77777777" w:rsidR="001760C7" w:rsidRDefault="001760C7" w:rsidP="001760C7">
      <w:pPr>
        <w:pStyle w:val="ListParagraph"/>
        <w:numPr>
          <w:ilvl w:val="1"/>
          <w:numId w:val="5"/>
        </w:numPr>
      </w:pPr>
      <w:r>
        <w:t>Housing</w:t>
      </w:r>
    </w:p>
    <w:p w14:paraId="571EAE80" w14:textId="77777777" w:rsidR="001760C7" w:rsidRDefault="001760C7" w:rsidP="001760C7">
      <w:pPr>
        <w:pStyle w:val="ListParagraph"/>
        <w:numPr>
          <w:ilvl w:val="1"/>
          <w:numId w:val="5"/>
        </w:numPr>
      </w:pPr>
      <w:r>
        <w:t>Financial Support</w:t>
      </w:r>
    </w:p>
    <w:p w14:paraId="4F1945FB" w14:textId="77777777" w:rsidR="001760C7" w:rsidRDefault="001760C7" w:rsidP="001760C7">
      <w:pPr>
        <w:pStyle w:val="ListParagraph"/>
        <w:numPr>
          <w:ilvl w:val="1"/>
          <w:numId w:val="5"/>
        </w:numPr>
      </w:pPr>
      <w:r>
        <w:t>Insurance</w:t>
      </w:r>
    </w:p>
    <w:p w14:paraId="179E9417" w14:textId="77777777" w:rsidR="001760C7" w:rsidRDefault="001760C7" w:rsidP="001760C7">
      <w:pPr>
        <w:pStyle w:val="ListParagraph"/>
        <w:numPr>
          <w:ilvl w:val="1"/>
          <w:numId w:val="5"/>
        </w:numPr>
      </w:pPr>
      <w:r>
        <w:t>Legal</w:t>
      </w:r>
    </w:p>
    <w:p w14:paraId="39A3EB08" w14:textId="77777777" w:rsidR="001760C7" w:rsidRDefault="001760C7" w:rsidP="001760C7">
      <w:pPr>
        <w:pStyle w:val="ListParagraph"/>
        <w:numPr>
          <w:ilvl w:val="0"/>
          <w:numId w:val="5"/>
        </w:numPr>
      </w:pPr>
      <w:r>
        <w:t>Date Completed</w:t>
      </w:r>
    </w:p>
    <w:p w14:paraId="607C5FFB" w14:textId="77777777" w:rsidR="001760C7" w:rsidRDefault="001760C7" w:rsidP="001760C7">
      <w:pPr>
        <w:pStyle w:val="ListParagraph"/>
        <w:numPr>
          <w:ilvl w:val="0"/>
          <w:numId w:val="5"/>
        </w:numPr>
      </w:pPr>
      <w:r>
        <w:t>LHD Responsible Party</w:t>
      </w:r>
    </w:p>
    <w:p w14:paraId="1E7B045D" w14:textId="77777777" w:rsidR="001760C7" w:rsidRDefault="001760C7" w:rsidP="001760C7">
      <w:pPr>
        <w:pStyle w:val="ListParagraph"/>
        <w:numPr>
          <w:ilvl w:val="0"/>
          <w:numId w:val="5"/>
        </w:numPr>
      </w:pPr>
      <w:r>
        <w:t>Are Education Materials Provided?</w:t>
      </w:r>
    </w:p>
    <w:p w14:paraId="70633800" w14:textId="77777777" w:rsidR="001760C7" w:rsidRDefault="001760C7" w:rsidP="001760C7">
      <w:pPr>
        <w:pStyle w:val="ListParagraph"/>
        <w:numPr>
          <w:ilvl w:val="0"/>
          <w:numId w:val="5"/>
        </w:numPr>
      </w:pPr>
      <w:proofErr w:type="gramStart"/>
      <w:r>
        <w:t>Did</w:t>
      </w:r>
      <w:proofErr w:type="gramEnd"/>
      <w:r>
        <w:t xml:space="preserve"> you offer NCM services? Yes, no</w:t>
      </w:r>
    </w:p>
    <w:p w14:paraId="29685E7F" w14:textId="77777777" w:rsidR="001760C7" w:rsidRDefault="001760C7" w:rsidP="001760C7">
      <w:pPr>
        <w:pStyle w:val="ListParagraph"/>
        <w:numPr>
          <w:ilvl w:val="0"/>
          <w:numId w:val="5"/>
        </w:numPr>
      </w:pPr>
      <w:r>
        <w:t>Did the family accept NCM services? Yes, no</w:t>
      </w:r>
    </w:p>
    <w:p w14:paraId="23FE09C7" w14:textId="7FF66C0B" w:rsidR="001760C7" w:rsidRDefault="001760C7" w:rsidP="001760C7">
      <w:pPr>
        <w:pStyle w:val="ListParagraph"/>
        <w:numPr>
          <w:ilvl w:val="0"/>
          <w:numId w:val="5"/>
        </w:numPr>
      </w:pPr>
      <w:r>
        <w:t>Referral Subtype</w:t>
      </w:r>
      <w:r w:rsidR="7F178DA1">
        <w:t xml:space="preserve">: Options change dependent on which event type is selected. </w:t>
      </w:r>
    </w:p>
    <w:p w14:paraId="63C9D063" w14:textId="77777777" w:rsidR="001760C7" w:rsidRDefault="001760C7" w:rsidP="001760C7">
      <w:pPr>
        <w:pStyle w:val="ListParagraph"/>
        <w:numPr>
          <w:ilvl w:val="0"/>
          <w:numId w:val="5"/>
        </w:numPr>
      </w:pPr>
      <w:r>
        <w:t>Referral Date</w:t>
      </w:r>
    </w:p>
    <w:p w14:paraId="504C4F8A" w14:textId="77777777" w:rsidR="001760C7" w:rsidRDefault="001760C7" w:rsidP="001760C7">
      <w:pPr>
        <w:pStyle w:val="ListParagraph"/>
        <w:numPr>
          <w:ilvl w:val="0"/>
          <w:numId w:val="5"/>
        </w:numPr>
      </w:pPr>
      <w:r>
        <w:t>Reason for Referral</w:t>
      </w:r>
    </w:p>
    <w:p w14:paraId="1A94385A" w14:textId="77777777" w:rsidR="001760C7" w:rsidRDefault="001760C7" w:rsidP="001760C7">
      <w:pPr>
        <w:pStyle w:val="ListParagraph"/>
        <w:numPr>
          <w:ilvl w:val="0"/>
          <w:numId w:val="5"/>
        </w:numPr>
      </w:pPr>
      <w:r>
        <w:t>Name of Agency</w:t>
      </w:r>
    </w:p>
    <w:p w14:paraId="434298A8" w14:textId="77777777" w:rsidR="001760C7" w:rsidRDefault="001760C7" w:rsidP="001760C7">
      <w:pPr>
        <w:pStyle w:val="ListParagraph"/>
        <w:numPr>
          <w:ilvl w:val="0"/>
          <w:numId w:val="5"/>
        </w:numPr>
      </w:pPr>
      <w:r>
        <w:t>Contact at Agency</w:t>
      </w:r>
    </w:p>
    <w:p w14:paraId="6CE73534" w14:textId="77777777" w:rsidR="001760C7" w:rsidRDefault="001760C7" w:rsidP="001760C7">
      <w:pPr>
        <w:pStyle w:val="ListParagraph"/>
        <w:numPr>
          <w:ilvl w:val="0"/>
          <w:numId w:val="5"/>
        </w:numPr>
      </w:pPr>
      <w:r>
        <w:t>Comments</w:t>
      </w:r>
    </w:p>
    <w:p w14:paraId="7CF0F35D" w14:textId="77777777" w:rsidR="001760C7" w:rsidRDefault="001760C7" w:rsidP="001760C7">
      <w:r w:rsidRPr="001C6F2E">
        <w:rPr>
          <w:noProof/>
          <w:color w:val="2B579A"/>
          <w:shd w:val="clear" w:color="auto" w:fill="E6E6E6"/>
        </w:rPr>
        <w:drawing>
          <wp:inline distT="0" distB="0" distL="0" distR="0" wp14:anchorId="17FD5A31" wp14:editId="6D79DA1F">
            <wp:extent cx="5943600" cy="4763135"/>
            <wp:effectExtent l="0" t="0" r="0" b="0"/>
            <wp:docPr id="1540815777" name="Picture 154081577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15777" name="Picture 1" descr="A screenshot of a computer&#10;&#10;Description automatically generated"/>
                    <pic:cNvPicPr/>
                  </pic:nvPicPr>
                  <pic:blipFill>
                    <a:blip r:embed="rId20"/>
                    <a:stretch>
                      <a:fillRect/>
                    </a:stretch>
                  </pic:blipFill>
                  <pic:spPr>
                    <a:xfrm>
                      <a:off x="0" y="0"/>
                      <a:ext cx="5943600" cy="4763135"/>
                    </a:xfrm>
                    <a:prstGeom prst="rect">
                      <a:avLst/>
                    </a:prstGeom>
                  </pic:spPr>
                </pic:pic>
              </a:graphicData>
            </a:graphic>
          </wp:inline>
        </w:drawing>
      </w:r>
    </w:p>
    <w:p w14:paraId="05A5FD21" w14:textId="14E96256" w:rsidR="006B1CF0" w:rsidRPr="006B1CF0" w:rsidRDefault="006B1CF0" w:rsidP="006B1CF0">
      <w:pPr>
        <w:rPr>
          <w:b/>
          <w:bCs/>
          <w:u w:val="single"/>
        </w:rPr>
      </w:pPr>
      <w:r w:rsidRPr="006B1CF0">
        <w:rPr>
          <w:b/>
          <w:bCs/>
          <w:u w:val="single"/>
        </w:rPr>
        <w:t>Adding an Email event</w:t>
      </w:r>
    </w:p>
    <w:p w14:paraId="3C2B23BF" w14:textId="77777777" w:rsidR="001760C7" w:rsidRDefault="001760C7" w:rsidP="001760C7">
      <w:r>
        <w:t>A popup will open with the following fields:</w:t>
      </w:r>
    </w:p>
    <w:p w14:paraId="5E071EEA" w14:textId="77777777" w:rsidR="001760C7" w:rsidRDefault="001760C7" w:rsidP="001760C7">
      <w:pPr>
        <w:pStyle w:val="ListParagraph"/>
        <w:numPr>
          <w:ilvl w:val="0"/>
          <w:numId w:val="5"/>
        </w:numPr>
      </w:pPr>
      <w:r>
        <w:t>Event Category - Email</w:t>
      </w:r>
    </w:p>
    <w:p w14:paraId="5239F09E" w14:textId="77777777" w:rsidR="001760C7" w:rsidRDefault="001760C7" w:rsidP="001760C7">
      <w:pPr>
        <w:pStyle w:val="ListParagraph"/>
        <w:numPr>
          <w:ilvl w:val="0"/>
          <w:numId w:val="5"/>
        </w:numPr>
      </w:pPr>
      <w:r>
        <w:t>Event Type</w:t>
      </w:r>
    </w:p>
    <w:p w14:paraId="13D0AFAC"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Family Case Closure 3.5</w:t>
      </w:r>
    </w:p>
    <w:p w14:paraId="47F01DE5"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Family Confirmatory Venous</w:t>
      </w:r>
    </w:p>
    <w:p w14:paraId="61B7ADCF"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Family Opted Out NCM</w:t>
      </w:r>
    </w:p>
    <w:p w14:paraId="5E93D350"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hAnsi="Segoe UI" w:cs="Segoe UI"/>
          <w:color w:val="242424"/>
          <w:sz w:val="21"/>
          <w:szCs w:val="21"/>
          <w:shd w:val="clear" w:color="auto" w:fill="FFFFFF"/>
        </w:rPr>
        <w:t>Family Unable to Reach</w:t>
      </w:r>
    </w:p>
    <w:p w14:paraId="681E7A3A"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sidRPr="008018F3">
        <w:rPr>
          <w:rFonts w:ascii="Segoe UI" w:hAnsi="Segoe UI" w:cs="Segoe UI"/>
          <w:color w:val="242424"/>
          <w:sz w:val="21"/>
          <w:szCs w:val="21"/>
          <w:shd w:val="clear" w:color="auto" w:fill="FFFFFF"/>
        </w:rPr>
        <w:t>Redraw Letter</w:t>
      </w:r>
    </w:p>
    <w:p w14:paraId="7443FEED"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Provider CM Complete</w:t>
      </w:r>
    </w:p>
    <w:p w14:paraId="6F97AD9A" w14:textId="77777777" w:rsidR="001760C7" w:rsidRPr="00F36D2A"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Provider CM Declined</w:t>
      </w:r>
    </w:p>
    <w:p w14:paraId="28EBCF2E" w14:textId="77777777" w:rsidR="001760C7"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hAnsi="Segoe UI" w:cs="Segoe UI"/>
          <w:color w:val="242424"/>
          <w:sz w:val="21"/>
          <w:szCs w:val="21"/>
          <w:shd w:val="clear" w:color="auto" w:fill="FFFFFF"/>
        </w:rPr>
        <w:t>Provider Unable to Reach</w:t>
      </w:r>
    </w:p>
    <w:p w14:paraId="7977D047" w14:textId="77777777" w:rsidR="001760C7" w:rsidRPr="008018F3" w:rsidRDefault="001760C7" w:rsidP="001760C7">
      <w:pPr>
        <w:numPr>
          <w:ilvl w:val="1"/>
          <w:numId w:val="5"/>
        </w:numPr>
        <w:shd w:val="clear" w:color="auto" w:fill="FFFFFF"/>
        <w:spacing w:before="100" w:beforeAutospacing="1" w:after="100" w:afterAutospacing="1" w:line="240" w:lineRule="auto"/>
        <w:rPr>
          <w:rFonts w:ascii="Segoe UI" w:eastAsia="Times New Roman" w:hAnsi="Segoe UI" w:cs="Segoe UI"/>
          <w:color w:val="242424"/>
          <w:sz w:val="21"/>
          <w:szCs w:val="21"/>
        </w:rPr>
      </w:pPr>
      <w:r>
        <w:rPr>
          <w:rFonts w:ascii="Segoe UI" w:eastAsia="Times New Roman" w:hAnsi="Segoe UI" w:cs="Segoe UI"/>
          <w:color w:val="242424"/>
          <w:sz w:val="21"/>
          <w:szCs w:val="21"/>
        </w:rPr>
        <w:t>OTHER letter sent – comment required</w:t>
      </w:r>
    </w:p>
    <w:p w14:paraId="047E3952" w14:textId="77777777" w:rsidR="001760C7" w:rsidRDefault="001760C7" w:rsidP="001760C7">
      <w:pPr>
        <w:pStyle w:val="ListParagraph"/>
        <w:numPr>
          <w:ilvl w:val="0"/>
          <w:numId w:val="5"/>
        </w:numPr>
      </w:pPr>
      <w:r>
        <w:t>Date Completed</w:t>
      </w:r>
    </w:p>
    <w:p w14:paraId="7969A646" w14:textId="77777777" w:rsidR="001760C7" w:rsidRDefault="001760C7" w:rsidP="001760C7">
      <w:pPr>
        <w:pStyle w:val="ListParagraph"/>
        <w:numPr>
          <w:ilvl w:val="0"/>
          <w:numId w:val="5"/>
        </w:numPr>
      </w:pPr>
      <w:r>
        <w:t>LHD Responsible Party</w:t>
      </w:r>
    </w:p>
    <w:p w14:paraId="651CC111" w14:textId="77777777" w:rsidR="001760C7" w:rsidRDefault="001760C7" w:rsidP="001760C7">
      <w:pPr>
        <w:pStyle w:val="ListParagraph"/>
        <w:numPr>
          <w:ilvl w:val="0"/>
          <w:numId w:val="5"/>
        </w:numPr>
      </w:pPr>
      <w:r>
        <w:t>Are Education Materials Provided?</w:t>
      </w:r>
    </w:p>
    <w:p w14:paraId="1B2789E9" w14:textId="77777777" w:rsidR="001760C7" w:rsidRDefault="001760C7" w:rsidP="001760C7">
      <w:pPr>
        <w:pStyle w:val="ListParagraph"/>
        <w:numPr>
          <w:ilvl w:val="0"/>
          <w:numId w:val="5"/>
        </w:numPr>
      </w:pPr>
      <w:r>
        <w:t>Did the Parent/Guardian respond?</w:t>
      </w:r>
    </w:p>
    <w:p w14:paraId="56E2763A" w14:textId="77777777" w:rsidR="001760C7" w:rsidRDefault="001760C7" w:rsidP="001760C7">
      <w:pPr>
        <w:pStyle w:val="ListParagraph"/>
        <w:numPr>
          <w:ilvl w:val="0"/>
          <w:numId w:val="5"/>
        </w:numPr>
      </w:pPr>
      <w:proofErr w:type="gramStart"/>
      <w:r>
        <w:t>Did</w:t>
      </w:r>
      <w:proofErr w:type="gramEnd"/>
      <w:r>
        <w:t xml:space="preserve"> you offer NCM services? Yes, no</w:t>
      </w:r>
    </w:p>
    <w:p w14:paraId="48DE6CF5" w14:textId="77777777" w:rsidR="001760C7" w:rsidRDefault="001760C7" w:rsidP="001760C7">
      <w:pPr>
        <w:pStyle w:val="ListParagraph"/>
        <w:numPr>
          <w:ilvl w:val="0"/>
          <w:numId w:val="5"/>
        </w:numPr>
      </w:pPr>
      <w:r>
        <w:t>Did the family accept NCM services? Yes, no</w:t>
      </w:r>
    </w:p>
    <w:p w14:paraId="1806BD56" w14:textId="77777777" w:rsidR="001760C7" w:rsidRDefault="001760C7" w:rsidP="001760C7">
      <w:pPr>
        <w:pStyle w:val="ListParagraph"/>
        <w:numPr>
          <w:ilvl w:val="0"/>
          <w:numId w:val="5"/>
        </w:numPr>
      </w:pPr>
      <w:r>
        <w:t>Comments</w:t>
      </w:r>
    </w:p>
    <w:p w14:paraId="559A46E9" w14:textId="77777777" w:rsidR="001760C7" w:rsidRDefault="001760C7" w:rsidP="001760C7">
      <w:r w:rsidRPr="001C6F2E">
        <w:rPr>
          <w:noProof/>
          <w:color w:val="2B579A"/>
          <w:shd w:val="clear" w:color="auto" w:fill="E6E6E6"/>
        </w:rPr>
        <w:drawing>
          <wp:inline distT="0" distB="0" distL="0" distR="0" wp14:anchorId="76B1CCAC" wp14:editId="1E05D49A">
            <wp:extent cx="5943600" cy="4674870"/>
            <wp:effectExtent l="0" t="0" r="0" b="0"/>
            <wp:docPr id="1573814758" name="Picture 157381475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14758" name="Picture 1" descr="A screenshot of a computer&#10;&#10;Description automatically generated"/>
                    <pic:cNvPicPr/>
                  </pic:nvPicPr>
                  <pic:blipFill>
                    <a:blip r:embed="rId21"/>
                    <a:stretch>
                      <a:fillRect/>
                    </a:stretch>
                  </pic:blipFill>
                  <pic:spPr>
                    <a:xfrm>
                      <a:off x="0" y="0"/>
                      <a:ext cx="5943600" cy="4674870"/>
                    </a:xfrm>
                    <a:prstGeom prst="rect">
                      <a:avLst/>
                    </a:prstGeom>
                  </pic:spPr>
                </pic:pic>
              </a:graphicData>
            </a:graphic>
          </wp:inline>
        </w:drawing>
      </w:r>
    </w:p>
    <w:p w14:paraId="279D4659" w14:textId="1A611313" w:rsidR="006B1CF0" w:rsidRPr="006B1CF0" w:rsidRDefault="006B1CF0" w:rsidP="001760C7">
      <w:pPr>
        <w:rPr>
          <w:b/>
          <w:bCs/>
          <w:u w:val="single"/>
        </w:rPr>
      </w:pPr>
      <w:r w:rsidRPr="5E6F2791">
        <w:rPr>
          <w:b/>
          <w:bCs/>
          <w:u w:val="single"/>
        </w:rPr>
        <w:t xml:space="preserve">Adding </w:t>
      </w:r>
      <w:proofErr w:type="gramStart"/>
      <w:r w:rsidRPr="5E6F2791">
        <w:rPr>
          <w:b/>
          <w:bCs/>
          <w:u w:val="single"/>
        </w:rPr>
        <w:t>a</w:t>
      </w:r>
      <w:proofErr w:type="gramEnd"/>
      <w:r w:rsidRPr="5E6F2791">
        <w:rPr>
          <w:b/>
          <w:bCs/>
          <w:u w:val="single"/>
        </w:rPr>
        <w:t xml:space="preserve"> In Person Contact Attempt event</w:t>
      </w:r>
    </w:p>
    <w:p w14:paraId="69AB21D8" w14:textId="43B8E7B1" w:rsidR="001760C7" w:rsidRDefault="001760C7" w:rsidP="001760C7">
      <w:r>
        <w:t>A popup will open with the following fields:</w:t>
      </w:r>
    </w:p>
    <w:p w14:paraId="653E4DA8" w14:textId="77777777" w:rsidR="001760C7" w:rsidRDefault="001760C7" w:rsidP="001760C7">
      <w:pPr>
        <w:pStyle w:val="ListParagraph"/>
        <w:numPr>
          <w:ilvl w:val="0"/>
          <w:numId w:val="5"/>
        </w:numPr>
      </w:pPr>
      <w:r>
        <w:t>Event Category – In Person Contact Attempt</w:t>
      </w:r>
    </w:p>
    <w:p w14:paraId="22361F58" w14:textId="77777777" w:rsidR="001760C7" w:rsidRDefault="001760C7" w:rsidP="001760C7">
      <w:pPr>
        <w:pStyle w:val="ListParagraph"/>
        <w:numPr>
          <w:ilvl w:val="0"/>
          <w:numId w:val="5"/>
        </w:numPr>
      </w:pPr>
      <w:r>
        <w:t>Event Type – Contact Attempt</w:t>
      </w:r>
    </w:p>
    <w:p w14:paraId="115D295F" w14:textId="77777777" w:rsidR="001760C7" w:rsidRDefault="001760C7" w:rsidP="001760C7">
      <w:pPr>
        <w:pStyle w:val="ListParagraph"/>
        <w:numPr>
          <w:ilvl w:val="0"/>
          <w:numId w:val="5"/>
        </w:numPr>
      </w:pPr>
      <w:r>
        <w:t>Date Completed</w:t>
      </w:r>
    </w:p>
    <w:p w14:paraId="3E08D00B" w14:textId="77777777" w:rsidR="001760C7" w:rsidRDefault="001760C7" w:rsidP="001760C7">
      <w:pPr>
        <w:pStyle w:val="ListParagraph"/>
        <w:numPr>
          <w:ilvl w:val="0"/>
          <w:numId w:val="5"/>
        </w:numPr>
      </w:pPr>
      <w:r>
        <w:t>LHD Responsible Party</w:t>
      </w:r>
    </w:p>
    <w:p w14:paraId="7322081D" w14:textId="77777777" w:rsidR="001760C7" w:rsidRDefault="001760C7" w:rsidP="001760C7">
      <w:pPr>
        <w:pStyle w:val="ListParagraph"/>
        <w:numPr>
          <w:ilvl w:val="0"/>
          <w:numId w:val="5"/>
        </w:numPr>
      </w:pPr>
      <w:r>
        <w:t>Are Education Materials Provided?</w:t>
      </w:r>
    </w:p>
    <w:p w14:paraId="7B9E43BB" w14:textId="77777777" w:rsidR="001760C7" w:rsidRDefault="001760C7" w:rsidP="001760C7">
      <w:pPr>
        <w:pStyle w:val="ListParagraph"/>
        <w:numPr>
          <w:ilvl w:val="0"/>
          <w:numId w:val="5"/>
        </w:numPr>
      </w:pPr>
      <w:r>
        <w:t>Length of Conversation – how long was the contact</w:t>
      </w:r>
    </w:p>
    <w:p w14:paraId="73E755D6" w14:textId="77777777" w:rsidR="001760C7" w:rsidRDefault="001760C7" w:rsidP="001760C7">
      <w:pPr>
        <w:pStyle w:val="ListParagraph"/>
        <w:numPr>
          <w:ilvl w:val="1"/>
          <w:numId w:val="5"/>
        </w:numPr>
      </w:pPr>
      <w:r>
        <w:t>&lt;5 Minutes</w:t>
      </w:r>
    </w:p>
    <w:p w14:paraId="0CD4F92B" w14:textId="77777777" w:rsidR="001760C7" w:rsidRDefault="001760C7" w:rsidP="001760C7">
      <w:pPr>
        <w:pStyle w:val="ListParagraph"/>
        <w:numPr>
          <w:ilvl w:val="1"/>
          <w:numId w:val="5"/>
        </w:numPr>
      </w:pPr>
      <w:r>
        <w:t>5 - 15 minutes</w:t>
      </w:r>
    </w:p>
    <w:p w14:paraId="6167A064" w14:textId="77777777" w:rsidR="001760C7" w:rsidRDefault="001760C7" w:rsidP="001760C7">
      <w:pPr>
        <w:pStyle w:val="ListParagraph"/>
        <w:numPr>
          <w:ilvl w:val="1"/>
          <w:numId w:val="5"/>
        </w:numPr>
      </w:pPr>
      <w:r>
        <w:t>16 – 30 minutes</w:t>
      </w:r>
    </w:p>
    <w:p w14:paraId="5F80F7E4" w14:textId="77777777" w:rsidR="001760C7" w:rsidRDefault="001760C7" w:rsidP="001760C7">
      <w:pPr>
        <w:pStyle w:val="ListParagraph"/>
        <w:numPr>
          <w:ilvl w:val="1"/>
          <w:numId w:val="5"/>
        </w:numPr>
      </w:pPr>
      <w:r>
        <w:t>31- 60 minutes</w:t>
      </w:r>
    </w:p>
    <w:p w14:paraId="71B2BE51" w14:textId="77777777" w:rsidR="001760C7" w:rsidRDefault="001760C7" w:rsidP="001760C7">
      <w:pPr>
        <w:pStyle w:val="ListParagraph"/>
        <w:numPr>
          <w:ilvl w:val="1"/>
          <w:numId w:val="5"/>
        </w:numPr>
      </w:pPr>
      <w:r>
        <w:t>&gt; 1 hour</w:t>
      </w:r>
    </w:p>
    <w:p w14:paraId="713C171E" w14:textId="77777777" w:rsidR="001760C7" w:rsidRDefault="001760C7" w:rsidP="001760C7">
      <w:pPr>
        <w:pStyle w:val="ListParagraph"/>
        <w:numPr>
          <w:ilvl w:val="0"/>
          <w:numId w:val="5"/>
        </w:numPr>
      </w:pPr>
      <w:proofErr w:type="gramStart"/>
      <w:r>
        <w:t>Did</w:t>
      </w:r>
      <w:proofErr w:type="gramEnd"/>
      <w:r>
        <w:t xml:space="preserve"> you offer NCM services? Yes, no</w:t>
      </w:r>
    </w:p>
    <w:p w14:paraId="294FD71B" w14:textId="77777777" w:rsidR="001760C7" w:rsidRDefault="001760C7" w:rsidP="001760C7">
      <w:pPr>
        <w:pStyle w:val="ListParagraph"/>
        <w:numPr>
          <w:ilvl w:val="0"/>
          <w:numId w:val="5"/>
        </w:numPr>
      </w:pPr>
      <w:r>
        <w:t>Did the family accept NCM services? Yes, no</w:t>
      </w:r>
    </w:p>
    <w:p w14:paraId="76FBEE5D" w14:textId="77777777" w:rsidR="001760C7" w:rsidRDefault="001760C7" w:rsidP="001760C7">
      <w:pPr>
        <w:pStyle w:val="ListParagraph"/>
        <w:numPr>
          <w:ilvl w:val="0"/>
          <w:numId w:val="5"/>
        </w:numPr>
      </w:pPr>
      <w:r>
        <w:t>Comments</w:t>
      </w:r>
    </w:p>
    <w:p w14:paraId="39F45188" w14:textId="77777777" w:rsidR="001760C7" w:rsidRDefault="001760C7" w:rsidP="001760C7">
      <w:r w:rsidRPr="001C6F2E">
        <w:rPr>
          <w:noProof/>
          <w:color w:val="2B579A"/>
          <w:shd w:val="clear" w:color="auto" w:fill="E6E6E6"/>
        </w:rPr>
        <w:drawing>
          <wp:inline distT="0" distB="0" distL="0" distR="0" wp14:anchorId="60B9E3FF" wp14:editId="0D07DDB4">
            <wp:extent cx="6469039" cy="4300943"/>
            <wp:effectExtent l="0" t="0" r="8255" b="4445"/>
            <wp:docPr id="1672322771" name="Picture 167232277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22771" name="Picture 1" descr="A screenshot of a computer&#10;&#10;Description automatically generated"/>
                    <pic:cNvPicPr/>
                  </pic:nvPicPr>
                  <pic:blipFill>
                    <a:blip r:embed="rId22"/>
                    <a:stretch>
                      <a:fillRect/>
                    </a:stretch>
                  </pic:blipFill>
                  <pic:spPr>
                    <a:xfrm>
                      <a:off x="0" y="0"/>
                      <a:ext cx="6479772" cy="4308079"/>
                    </a:xfrm>
                    <a:prstGeom prst="rect">
                      <a:avLst/>
                    </a:prstGeom>
                  </pic:spPr>
                </pic:pic>
              </a:graphicData>
            </a:graphic>
          </wp:inline>
        </w:drawing>
      </w:r>
    </w:p>
    <w:p w14:paraId="6CE8B009" w14:textId="77777777" w:rsidR="001760C7" w:rsidRPr="007700D1" w:rsidRDefault="001760C7" w:rsidP="001760C7"/>
    <w:p w14:paraId="50D07F14" w14:textId="77777777" w:rsidR="009B6AA8" w:rsidRDefault="009B6AA8" w:rsidP="006F1C8C">
      <w:pPr>
        <w:rPr>
          <w:b/>
          <w:bCs/>
          <w:sz w:val="32"/>
          <w:szCs w:val="32"/>
          <w:u w:val="single"/>
        </w:rPr>
      </w:pPr>
    </w:p>
    <w:p w14:paraId="73D9AF4A" w14:textId="52BA515F" w:rsidR="001760C7" w:rsidRDefault="006B1CF0" w:rsidP="006F1C8C">
      <w:pPr>
        <w:rPr>
          <w:b/>
          <w:bCs/>
          <w:sz w:val="32"/>
          <w:szCs w:val="32"/>
          <w:u w:val="single"/>
        </w:rPr>
      </w:pPr>
      <w:r w:rsidRPr="006B1CF0">
        <w:rPr>
          <w:b/>
          <w:bCs/>
          <w:sz w:val="32"/>
          <w:szCs w:val="32"/>
          <w:u w:val="single"/>
        </w:rPr>
        <w:t>Adding Sticky Notes:</w:t>
      </w:r>
    </w:p>
    <w:p w14:paraId="580E4355" w14:textId="0B844D90" w:rsidR="006B1CF0" w:rsidRDefault="006B1CF0" w:rsidP="006B1CF0">
      <w:r>
        <w:t>The Sticky Notes section allows a user to leave comments about the patient or case.</w:t>
      </w:r>
    </w:p>
    <w:p w14:paraId="363A0758" w14:textId="77777777" w:rsidR="006B1CF0" w:rsidRDefault="006B1CF0" w:rsidP="006B1CF0">
      <w:r>
        <w:t xml:space="preserve">When opened, a table will </w:t>
      </w:r>
      <w:proofErr w:type="gramStart"/>
      <w:r>
        <w:t>show with</w:t>
      </w:r>
      <w:proofErr w:type="gramEnd"/>
      <w:r>
        <w:t xml:space="preserve"> the following fields:</w:t>
      </w:r>
    </w:p>
    <w:p w14:paraId="6B389149" w14:textId="77777777" w:rsidR="006B1CF0" w:rsidRDefault="006B1CF0" w:rsidP="006B1CF0">
      <w:pPr>
        <w:pStyle w:val="ListParagraph"/>
        <w:numPr>
          <w:ilvl w:val="0"/>
          <w:numId w:val="7"/>
        </w:numPr>
      </w:pPr>
      <w:r>
        <w:t>Date – date note was created</w:t>
      </w:r>
    </w:p>
    <w:p w14:paraId="742A80F2" w14:textId="77777777" w:rsidR="006B1CF0" w:rsidRDefault="006B1CF0" w:rsidP="006B1CF0">
      <w:pPr>
        <w:pStyle w:val="ListParagraph"/>
        <w:numPr>
          <w:ilvl w:val="0"/>
          <w:numId w:val="7"/>
        </w:numPr>
      </w:pPr>
      <w:r>
        <w:t>Note – contents of the note</w:t>
      </w:r>
    </w:p>
    <w:p w14:paraId="1DA1C59E" w14:textId="77777777" w:rsidR="006B1CF0" w:rsidRDefault="006B1CF0" w:rsidP="006B1CF0">
      <w:pPr>
        <w:pStyle w:val="ListParagraph"/>
        <w:numPr>
          <w:ilvl w:val="0"/>
          <w:numId w:val="7"/>
        </w:numPr>
      </w:pPr>
      <w:r>
        <w:t>Uploaded by – who created the note</w:t>
      </w:r>
    </w:p>
    <w:p w14:paraId="6227020F" w14:textId="77777777" w:rsidR="006B1CF0" w:rsidRDefault="006B1CF0" w:rsidP="006B1CF0">
      <w:pPr>
        <w:pStyle w:val="ListParagraph"/>
        <w:numPr>
          <w:ilvl w:val="0"/>
          <w:numId w:val="7"/>
        </w:numPr>
      </w:pPr>
      <w:r>
        <w:t>Action – Edit, Delete</w:t>
      </w:r>
    </w:p>
    <w:p w14:paraId="0D86D41E" w14:textId="76A5111F" w:rsidR="006B1CF0" w:rsidRDefault="006B1CF0" w:rsidP="006B1CF0">
      <w:r>
        <w:t>To add a note, click on the Add Note button</w:t>
      </w:r>
      <w:r w:rsidR="009B6AA8">
        <w:t xml:space="preserve"> in the Sticky Notes tab</w:t>
      </w:r>
      <w:r>
        <w:t>.</w:t>
      </w:r>
    </w:p>
    <w:p w14:paraId="08842E23" w14:textId="77777777" w:rsidR="006B1CF0" w:rsidRDefault="006B1CF0" w:rsidP="006B1CF0">
      <w:r>
        <w:t>A window will open with a place to add a note. It is limited to 280 characters.</w:t>
      </w:r>
    </w:p>
    <w:p w14:paraId="51EAA0C6" w14:textId="77777777" w:rsidR="006B1CF0" w:rsidRPr="00CD591E" w:rsidRDefault="006B1CF0" w:rsidP="006B1CF0">
      <w:r w:rsidRPr="00331296">
        <w:rPr>
          <w:noProof/>
          <w:color w:val="2B579A"/>
          <w:shd w:val="clear" w:color="auto" w:fill="E6E6E6"/>
        </w:rPr>
        <w:drawing>
          <wp:inline distT="0" distB="0" distL="0" distR="0" wp14:anchorId="31269E47" wp14:editId="3192D52C">
            <wp:extent cx="5943600" cy="2686050"/>
            <wp:effectExtent l="0" t="0" r="0" b="0"/>
            <wp:docPr id="1307014282" name="Picture 130701428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14282" name="Picture 1" descr="A screenshot of a computer&#10;&#10;Description automatically generated"/>
                    <pic:cNvPicPr/>
                  </pic:nvPicPr>
                  <pic:blipFill>
                    <a:blip r:embed="rId23"/>
                    <a:stretch>
                      <a:fillRect/>
                    </a:stretch>
                  </pic:blipFill>
                  <pic:spPr>
                    <a:xfrm>
                      <a:off x="0" y="0"/>
                      <a:ext cx="5943600" cy="2686050"/>
                    </a:xfrm>
                    <a:prstGeom prst="rect">
                      <a:avLst/>
                    </a:prstGeom>
                  </pic:spPr>
                </pic:pic>
              </a:graphicData>
            </a:graphic>
          </wp:inline>
        </w:drawing>
      </w:r>
    </w:p>
    <w:p w14:paraId="1F0D309A" w14:textId="77777777" w:rsidR="006B1CF0" w:rsidRDefault="006B1CF0" w:rsidP="006F1C8C">
      <w:pPr>
        <w:rPr>
          <w:b/>
          <w:bCs/>
          <w:sz w:val="32"/>
          <w:szCs w:val="32"/>
          <w:u w:val="single"/>
        </w:rPr>
      </w:pPr>
    </w:p>
    <w:p w14:paraId="3AA2975F" w14:textId="7E90DEEB" w:rsidR="006B1CF0" w:rsidRDefault="0038268D" w:rsidP="006F1C8C">
      <w:pPr>
        <w:rPr>
          <w:b/>
          <w:bCs/>
          <w:sz w:val="32"/>
          <w:szCs w:val="32"/>
          <w:u w:val="single"/>
        </w:rPr>
      </w:pPr>
      <w:r>
        <w:rPr>
          <w:b/>
          <w:bCs/>
          <w:sz w:val="32"/>
          <w:szCs w:val="32"/>
          <w:u w:val="single"/>
        </w:rPr>
        <w:t>Uploading Files</w:t>
      </w:r>
      <w:r w:rsidR="006B1CF0">
        <w:rPr>
          <w:b/>
          <w:bCs/>
          <w:sz w:val="32"/>
          <w:szCs w:val="32"/>
          <w:u w:val="single"/>
        </w:rPr>
        <w:t>:</w:t>
      </w:r>
    </w:p>
    <w:p w14:paraId="5C4089CB" w14:textId="2F273843" w:rsidR="006A60CE" w:rsidRDefault="006A60CE" w:rsidP="006A60CE">
      <w:r>
        <w:t>To upload a file, click on the Choose File button</w:t>
      </w:r>
      <w:r w:rsidR="0053065F">
        <w:t xml:space="preserve"> in the Files tab</w:t>
      </w:r>
      <w:r>
        <w:t>.</w:t>
      </w:r>
    </w:p>
    <w:p w14:paraId="32F30976" w14:textId="77777777" w:rsidR="006A60CE" w:rsidRDefault="006A60CE" w:rsidP="006A60CE">
      <w:proofErr w:type="gramStart"/>
      <w:r>
        <w:t>Browse to</w:t>
      </w:r>
      <w:proofErr w:type="gramEnd"/>
      <w:r>
        <w:t xml:space="preserve"> your file and select it.</w:t>
      </w:r>
    </w:p>
    <w:p w14:paraId="30BED01B" w14:textId="77777777" w:rsidR="006A60CE" w:rsidRDefault="006A60CE" w:rsidP="006A60CE">
      <w:r>
        <w:t>Select a subject from the dropdown. The selections are:</w:t>
      </w:r>
    </w:p>
    <w:p w14:paraId="2342664A" w14:textId="77777777" w:rsidR="006A60CE" w:rsidRDefault="006A60CE" w:rsidP="006A60CE">
      <w:pPr>
        <w:pStyle w:val="ListParagraph"/>
        <w:numPr>
          <w:ilvl w:val="0"/>
          <w:numId w:val="8"/>
        </w:numPr>
      </w:pPr>
      <w:r>
        <w:t>Initial Home Visit</w:t>
      </w:r>
    </w:p>
    <w:p w14:paraId="455AED7D" w14:textId="77777777" w:rsidR="006A60CE" w:rsidRDefault="006A60CE" w:rsidP="006A60CE">
      <w:pPr>
        <w:pStyle w:val="ListParagraph"/>
        <w:numPr>
          <w:ilvl w:val="0"/>
          <w:numId w:val="8"/>
        </w:numPr>
      </w:pPr>
      <w:r>
        <w:t>Follow up Home Visit</w:t>
      </w:r>
    </w:p>
    <w:p w14:paraId="4C55AEA0" w14:textId="77777777" w:rsidR="006A60CE" w:rsidRDefault="006A60CE" w:rsidP="006A60CE">
      <w:pPr>
        <w:pStyle w:val="ListParagraph"/>
        <w:numPr>
          <w:ilvl w:val="0"/>
          <w:numId w:val="8"/>
        </w:numPr>
      </w:pPr>
      <w:r>
        <w:t>Plan of Care</w:t>
      </w:r>
    </w:p>
    <w:p w14:paraId="0E18FE47" w14:textId="77777777" w:rsidR="006A60CE" w:rsidRDefault="006A60CE" w:rsidP="006A60CE">
      <w:pPr>
        <w:pStyle w:val="ListParagraph"/>
        <w:numPr>
          <w:ilvl w:val="0"/>
          <w:numId w:val="8"/>
        </w:numPr>
      </w:pPr>
      <w:r>
        <w:t>Consent</w:t>
      </w:r>
    </w:p>
    <w:p w14:paraId="6FDFAE93" w14:textId="77777777" w:rsidR="006A60CE" w:rsidRDefault="006A60CE" w:rsidP="006A60CE">
      <w:pPr>
        <w:pStyle w:val="ListParagraph"/>
        <w:numPr>
          <w:ilvl w:val="0"/>
          <w:numId w:val="8"/>
        </w:numPr>
      </w:pPr>
      <w:r>
        <w:t>Environmental Investigation</w:t>
      </w:r>
    </w:p>
    <w:p w14:paraId="733933DC" w14:textId="77777777" w:rsidR="006A60CE" w:rsidRDefault="006A60CE" w:rsidP="006A60CE">
      <w:pPr>
        <w:pStyle w:val="ListParagraph"/>
        <w:numPr>
          <w:ilvl w:val="0"/>
          <w:numId w:val="8"/>
        </w:numPr>
      </w:pPr>
      <w:r>
        <w:t>CHW Form</w:t>
      </w:r>
    </w:p>
    <w:p w14:paraId="748785DD" w14:textId="77777777" w:rsidR="006A60CE" w:rsidRDefault="006A60CE" w:rsidP="006A60CE">
      <w:pPr>
        <w:pStyle w:val="ListParagraph"/>
        <w:numPr>
          <w:ilvl w:val="0"/>
          <w:numId w:val="8"/>
        </w:numPr>
      </w:pPr>
      <w:r>
        <w:t>Other</w:t>
      </w:r>
    </w:p>
    <w:p w14:paraId="0E2774BC" w14:textId="77777777" w:rsidR="006A60CE" w:rsidRDefault="006A60CE" w:rsidP="006A60CE"/>
    <w:p w14:paraId="1AB6171B" w14:textId="77777777" w:rsidR="006A60CE" w:rsidRDefault="006A60CE" w:rsidP="006A60CE">
      <w:r>
        <w:t>Add a note if desired. If Other is selected as a subject, a Note is required.</w:t>
      </w:r>
    </w:p>
    <w:p w14:paraId="56A1333C" w14:textId="77777777" w:rsidR="006A60CE" w:rsidRDefault="006A60CE" w:rsidP="006A60CE">
      <w:r>
        <w:t>Click the Add New File button and the file will be uploaded.</w:t>
      </w:r>
    </w:p>
    <w:p w14:paraId="01376921" w14:textId="77777777" w:rsidR="006A60CE" w:rsidRDefault="006A60CE" w:rsidP="006A60CE">
      <w:r w:rsidRPr="00331296">
        <w:rPr>
          <w:noProof/>
          <w:color w:val="2B579A"/>
          <w:shd w:val="clear" w:color="auto" w:fill="E6E6E6"/>
        </w:rPr>
        <w:drawing>
          <wp:inline distT="0" distB="0" distL="0" distR="0" wp14:anchorId="444B1A8C" wp14:editId="104654A3">
            <wp:extent cx="5181600" cy="2539870"/>
            <wp:effectExtent l="0" t="0" r="0" b="0"/>
            <wp:docPr id="417580153" name="Picture 41758015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80153" name="Picture 1" descr="A screenshot of a computer&#10;&#10;Description automatically generated"/>
                    <pic:cNvPicPr/>
                  </pic:nvPicPr>
                  <pic:blipFill>
                    <a:blip r:embed="rId24"/>
                    <a:stretch>
                      <a:fillRect/>
                    </a:stretch>
                  </pic:blipFill>
                  <pic:spPr>
                    <a:xfrm>
                      <a:off x="0" y="0"/>
                      <a:ext cx="5204715" cy="2551200"/>
                    </a:xfrm>
                    <a:prstGeom prst="rect">
                      <a:avLst/>
                    </a:prstGeom>
                  </pic:spPr>
                </pic:pic>
              </a:graphicData>
            </a:graphic>
          </wp:inline>
        </w:drawing>
      </w:r>
    </w:p>
    <w:p w14:paraId="45C8D2C8" w14:textId="77777777" w:rsidR="006A60CE" w:rsidRDefault="006A60CE" w:rsidP="006A60CE">
      <w:r>
        <w:t xml:space="preserve">The file will now display </w:t>
      </w:r>
      <w:proofErr w:type="gramStart"/>
      <w:r>
        <w:t>in</w:t>
      </w:r>
      <w:proofErr w:type="gramEnd"/>
      <w:r>
        <w:t xml:space="preserve"> the file table.</w:t>
      </w:r>
    </w:p>
    <w:p w14:paraId="44AE042C" w14:textId="7BAD2BE4" w:rsidR="00DC11BF" w:rsidRPr="002A6B23" w:rsidRDefault="005B04D9" w:rsidP="006A60CE">
      <w:pPr>
        <w:rPr>
          <w:sz w:val="32"/>
          <w:szCs w:val="32"/>
          <w:u w:val="single"/>
        </w:rPr>
      </w:pPr>
      <w:r w:rsidRPr="002A6B23">
        <w:rPr>
          <w:sz w:val="32"/>
          <w:szCs w:val="32"/>
          <w:u w:val="single"/>
        </w:rPr>
        <w:t>Closing Cases</w:t>
      </w:r>
    </w:p>
    <w:p w14:paraId="0411C90A" w14:textId="4C6D1DFC" w:rsidR="005B04D9" w:rsidRDefault="005B04D9" w:rsidP="006A60CE">
      <w:r>
        <w:t>T</w:t>
      </w:r>
      <w:r w:rsidR="003E7692">
        <w:t>o</w:t>
      </w:r>
      <w:r w:rsidR="00FE0B80">
        <w:t xml:space="preserve"> close a case,</w:t>
      </w:r>
      <w:r w:rsidR="00A967F9">
        <w:t xml:space="preserve"> click on “</w:t>
      </w:r>
      <w:r w:rsidR="00CB0295">
        <w:t>A</w:t>
      </w:r>
      <w:r w:rsidR="00A967F9">
        <w:t xml:space="preserve">dd </w:t>
      </w:r>
      <w:r w:rsidR="00CB0295">
        <w:t>C</w:t>
      </w:r>
      <w:r w:rsidR="00A967F9">
        <w:t xml:space="preserve">ase </w:t>
      </w:r>
      <w:r w:rsidR="00CB0295">
        <w:t>C</w:t>
      </w:r>
      <w:r w:rsidR="00A967F9">
        <w:t xml:space="preserve">losure” under Case Status at the bottom of the </w:t>
      </w:r>
      <w:r w:rsidR="426C7A6B">
        <w:t>case details page</w:t>
      </w:r>
      <w:r w:rsidR="00A967F9">
        <w:t xml:space="preserve">. </w:t>
      </w:r>
      <w:r w:rsidR="008514C5">
        <w:t>Choose reason for closure in drop down</w:t>
      </w:r>
      <w:r w:rsidR="00ED132B">
        <w:t xml:space="preserve"> options</w:t>
      </w:r>
      <w:r w:rsidR="001775E3">
        <w:t xml:space="preserve"> and enter date of closure.</w:t>
      </w:r>
      <w:r w:rsidR="00092D8E">
        <w:t xml:space="preserve"> If “other” is selected, enter reason/comments.</w:t>
      </w:r>
    </w:p>
    <w:p w14:paraId="317E03F2" w14:textId="2E9AC798" w:rsidR="007A67F6" w:rsidRDefault="6B5A4D00" w:rsidP="251A76DD">
      <w:pPr>
        <w:pStyle w:val="ListParagraph"/>
        <w:numPr>
          <w:ilvl w:val="0"/>
          <w:numId w:val="9"/>
        </w:numPr>
        <w:spacing w:after="0"/>
        <w:rPr>
          <w:rFonts w:ascii="Calibri" w:eastAsia="Calibri" w:hAnsi="Calibri" w:cs="Calibri"/>
        </w:rPr>
      </w:pPr>
      <w:r w:rsidRPr="5E6F2791">
        <w:rPr>
          <w:rFonts w:ascii="Calibri" w:eastAsia="Calibri" w:hAnsi="Calibri" w:cs="Calibri"/>
        </w:rPr>
        <w:t xml:space="preserve">If family refused services pick: </w:t>
      </w:r>
      <w:r w:rsidRPr="5E6F2791">
        <w:rPr>
          <w:rFonts w:ascii="Calibri" w:eastAsia="Calibri" w:hAnsi="Calibri" w:cs="Calibri"/>
          <w:b/>
          <w:bCs/>
        </w:rPr>
        <w:t>Case Closed-Refused</w:t>
      </w:r>
    </w:p>
    <w:p w14:paraId="5F610961" w14:textId="096E634A" w:rsidR="007A67F6" w:rsidRDefault="6B5A4D00" w:rsidP="251A76DD">
      <w:pPr>
        <w:pStyle w:val="ListParagraph"/>
        <w:numPr>
          <w:ilvl w:val="0"/>
          <w:numId w:val="9"/>
        </w:numPr>
        <w:spacing w:after="0"/>
        <w:rPr>
          <w:rFonts w:ascii="Calibri" w:eastAsia="Calibri" w:hAnsi="Calibri" w:cs="Calibri"/>
        </w:rPr>
      </w:pPr>
      <w:r w:rsidRPr="5E6F2791">
        <w:rPr>
          <w:rFonts w:ascii="Calibri" w:eastAsia="Calibri" w:hAnsi="Calibri" w:cs="Calibri"/>
        </w:rPr>
        <w:t xml:space="preserve">If you are unable to contact the </w:t>
      </w:r>
      <w:proofErr w:type="gramStart"/>
      <w:r w:rsidRPr="5E6F2791">
        <w:rPr>
          <w:rFonts w:ascii="Calibri" w:eastAsia="Calibri" w:hAnsi="Calibri" w:cs="Calibri"/>
        </w:rPr>
        <w:t>family</w:t>
      </w:r>
      <w:proofErr w:type="gramEnd"/>
      <w:r w:rsidRPr="5E6F2791">
        <w:rPr>
          <w:rFonts w:ascii="Calibri" w:eastAsia="Calibri" w:hAnsi="Calibri" w:cs="Calibri"/>
        </w:rPr>
        <w:t xml:space="preserve"> select: </w:t>
      </w:r>
      <w:r w:rsidRPr="5E6F2791">
        <w:rPr>
          <w:rFonts w:ascii="Calibri" w:eastAsia="Calibri" w:hAnsi="Calibri" w:cs="Calibri"/>
          <w:b/>
          <w:bCs/>
        </w:rPr>
        <w:t>Case Closed-</w:t>
      </w:r>
      <w:r w:rsidRPr="5E6F2791">
        <w:rPr>
          <w:rFonts w:ascii="Calibri" w:eastAsia="Calibri" w:hAnsi="Calibri" w:cs="Calibri"/>
        </w:rPr>
        <w:t xml:space="preserve"> </w:t>
      </w:r>
      <w:r w:rsidRPr="5E6F2791">
        <w:rPr>
          <w:rFonts w:ascii="Calibri" w:eastAsia="Calibri" w:hAnsi="Calibri" w:cs="Calibri"/>
          <w:b/>
          <w:bCs/>
        </w:rPr>
        <w:t>Unable to Contact</w:t>
      </w:r>
    </w:p>
    <w:p w14:paraId="708A28E8" w14:textId="2A433D46" w:rsidR="007A67F6" w:rsidRDefault="6B5A4D00" w:rsidP="251A76DD">
      <w:pPr>
        <w:pStyle w:val="ListParagraph"/>
        <w:numPr>
          <w:ilvl w:val="0"/>
          <w:numId w:val="9"/>
        </w:numPr>
        <w:spacing w:after="0"/>
        <w:rPr>
          <w:rFonts w:ascii="Calibri" w:eastAsia="Calibri" w:hAnsi="Calibri" w:cs="Calibri"/>
        </w:rPr>
      </w:pPr>
      <w:r w:rsidRPr="5E6F2791">
        <w:rPr>
          <w:rFonts w:ascii="Calibri" w:eastAsia="Calibri" w:hAnsi="Calibri" w:cs="Calibri"/>
        </w:rPr>
        <w:t xml:space="preserve">If the child moved out of </w:t>
      </w:r>
      <w:proofErr w:type="gramStart"/>
      <w:r w:rsidRPr="5E6F2791">
        <w:rPr>
          <w:rFonts w:ascii="Calibri" w:eastAsia="Calibri" w:hAnsi="Calibri" w:cs="Calibri"/>
        </w:rPr>
        <w:t>state</w:t>
      </w:r>
      <w:proofErr w:type="gramEnd"/>
      <w:r w:rsidRPr="5E6F2791">
        <w:rPr>
          <w:rFonts w:ascii="Calibri" w:eastAsia="Calibri" w:hAnsi="Calibri" w:cs="Calibri"/>
        </w:rPr>
        <w:t xml:space="preserve"> select: </w:t>
      </w:r>
      <w:r w:rsidRPr="5E6F2791">
        <w:rPr>
          <w:rFonts w:ascii="Calibri" w:eastAsia="Calibri" w:hAnsi="Calibri" w:cs="Calibri"/>
          <w:b/>
          <w:bCs/>
        </w:rPr>
        <w:t>Case Closed</w:t>
      </w:r>
      <w:r w:rsidR="34022569" w:rsidRPr="5E6F2791">
        <w:rPr>
          <w:rFonts w:ascii="Calibri" w:eastAsia="Calibri" w:hAnsi="Calibri" w:cs="Calibri"/>
          <w:b/>
          <w:bCs/>
        </w:rPr>
        <w:t>-</w:t>
      </w:r>
      <w:r w:rsidRPr="5E6F2791">
        <w:rPr>
          <w:rFonts w:ascii="Calibri" w:eastAsia="Calibri" w:hAnsi="Calibri" w:cs="Calibri"/>
          <w:b/>
          <w:bCs/>
        </w:rPr>
        <w:t xml:space="preserve"> Moved Out of State</w:t>
      </w:r>
    </w:p>
    <w:p w14:paraId="2C5D7461" w14:textId="6ECBD3AB" w:rsidR="007A67F6" w:rsidRDefault="6B5A4D00" w:rsidP="251A76DD">
      <w:pPr>
        <w:pStyle w:val="ListParagraph"/>
        <w:numPr>
          <w:ilvl w:val="0"/>
          <w:numId w:val="9"/>
        </w:numPr>
        <w:spacing w:after="0"/>
        <w:rPr>
          <w:rFonts w:ascii="Calibri" w:eastAsia="Calibri" w:hAnsi="Calibri" w:cs="Calibri"/>
        </w:rPr>
      </w:pPr>
      <w:r w:rsidRPr="5E6F2791">
        <w:rPr>
          <w:rFonts w:ascii="Calibri" w:eastAsia="Calibri" w:hAnsi="Calibri" w:cs="Calibri"/>
        </w:rPr>
        <w:t xml:space="preserve">If you </w:t>
      </w:r>
      <w:proofErr w:type="gramStart"/>
      <w:r w:rsidRPr="5E6F2791">
        <w:rPr>
          <w:rFonts w:ascii="Calibri" w:eastAsia="Calibri" w:hAnsi="Calibri" w:cs="Calibri"/>
        </w:rPr>
        <w:t>completed</w:t>
      </w:r>
      <w:proofErr w:type="gramEnd"/>
      <w:r w:rsidRPr="5E6F2791">
        <w:rPr>
          <w:rFonts w:ascii="Calibri" w:eastAsia="Calibri" w:hAnsi="Calibri" w:cs="Calibri"/>
        </w:rPr>
        <w:t xml:space="preserve"> the plan of care and the goals are met </w:t>
      </w:r>
      <w:proofErr w:type="gramStart"/>
      <w:r w:rsidRPr="5E6F2791">
        <w:rPr>
          <w:rFonts w:ascii="Calibri" w:eastAsia="Calibri" w:hAnsi="Calibri" w:cs="Calibri"/>
        </w:rPr>
        <w:t>select</w:t>
      </w:r>
      <w:r w:rsidR="02273EB9" w:rsidRPr="5E6F2791">
        <w:rPr>
          <w:rFonts w:ascii="Calibri" w:eastAsia="Calibri" w:hAnsi="Calibri" w:cs="Calibri"/>
        </w:rPr>
        <w:t>:</w:t>
      </w:r>
      <w:proofErr w:type="gramEnd"/>
      <w:r w:rsidR="02273EB9" w:rsidRPr="5E6F2791">
        <w:rPr>
          <w:rFonts w:ascii="Calibri" w:eastAsia="Calibri" w:hAnsi="Calibri" w:cs="Calibri"/>
        </w:rPr>
        <w:t xml:space="preserve"> </w:t>
      </w:r>
      <w:r w:rsidR="02273EB9" w:rsidRPr="5E6F2791">
        <w:rPr>
          <w:rFonts w:ascii="Calibri" w:eastAsia="Calibri" w:hAnsi="Calibri" w:cs="Calibri"/>
          <w:b/>
          <w:bCs/>
        </w:rPr>
        <w:t>Case Closed-</w:t>
      </w:r>
      <w:r w:rsidRPr="5E6F2791">
        <w:rPr>
          <w:rFonts w:ascii="Calibri" w:eastAsia="Calibri" w:hAnsi="Calibri" w:cs="Calibri"/>
          <w:b/>
          <w:bCs/>
        </w:rPr>
        <w:t xml:space="preserve"> </w:t>
      </w:r>
      <w:r w:rsidR="00081F0E">
        <w:rPr>
          <w:rFonts w:ascii="Calibri" w:eastAsia="Calibri" w:hAnsi="Calibri" w:cs="Calibri"/>
          <w:b/>
          <w:bCs/>
        </w:rPr>
        <w:t>Plan of Care Complete</w:t>
      </w:r>
    </w:p>
    <w:p w14:paraId="6FBBCB94" w14:textId="5B74A9A5" w:rsidR="007A67F6" w:rsidRDefault="6B5A4D00" w:rsidP="251A76DD">
      <w:pPr>
        <w:pStyle w:val="ListParagraph"/>
        <w:numPr>
          <w:ilvl w:val="0"/>
          <w:numId w:val="9"/>
        </w:numPr>
        <w:spacing w:after="0"/>
        <w:rPr>
          <w:rFonts w:ascii="Calibri" w:eastAsia="Calibri" w:hAnsi="Calibri" w:cs="Calibri"/>
        </w:rPr>
      </w:pPr>
      <w:r w:rsidRPr="3B0F2CE4">
        <w:rPr>
          <w:rFonts w:ascii="Calibri" w:eastAsia="Calibri" w:hAnsi="Calibri" w:cs="Calibri"/>
        </w:rPr>
        <w:t xml:space="preserve">If you closed the case because the child's level was below BLRV prior to CM initiation </w:t>
      </w:r>
      <w:proofErr w:type="gramStart"/>
      <w:r w:rsidRPr="3B0F2CE4">
        <w:rPr>
          <w:rFonts w:ascii="Calibri" w:eastAsia="Calibri" w:hAnsi="Calibri" w:cs="Calibri"/>
        </w:rPr>
        <w:t>select</w:t>
      </w:r>
      <w:r w:rsidR="764695B4" w:rsidRPr="3B0F2CE4">
        <w:rPr>
          <w:rFonts w:ascii="Calibri" w:eastAsia="Calibri" w:hAnsi="Calibri" w:cs="Calibri"/>
        </w:rPr>
        <w:t>:</w:t>
      </w:r>
      <w:proofErr w:type="gramEnd"/>
      <w:r w:rsidR="764695B4" w:rsidRPr="3B0F2CE4">
        <w:rPr>
          <w:rFonts w:ascii="Calibri" w:eastAsia="Calibri" w:hAnsi="Calibri" w:cs="Calibri"/>
        </w:rPr>
        <w:t xml:space="preserve"> </w:t>
      </w:r>
      <w:r w:rsidR="764695B4" w:rsidRPr="3B0F2CE4">
        <w:rPr>
          <w:rFonts w:ascii="Calibri" w:eastAsia="Calibri" w:hAnsi="Calibri" w:cs="Calibri"/>
          <w:b/>
          <w:bCs/>
        </w:rPr>
        <w:t>Case Closed</w:t>
      </w:r>
      <w:r w:rsidR="0DAFCFAC" w:rsidRPr="3B0F2CE4">
        <w:rPr>
          <w:rFonts w:ascii="Calibri" w:eastAsia="Calibri" w:hAnsi="Calibri" w:cs="Calibri"/>
          <w:b/>
          <w:bCs/>
        </w:rPr>
        <w:t xml:space="preserve"> – Other, </w:t>
      </w:r>
      <w:r w:rsidR="0DAFCFAC" w:rsidRPr="3B0F2CE4">
        <w:rPr>
          <w:rFonts w:ascii="Calibri" w:eastAsia="Calibri" w:hAnsi="Calibri" w:cs="Calibri"/>
        </w:rPr>
        <w:t>specify reason Case Closed</w:t>
      </w:r>
      <w:r w:rsidR="764695B4" w:rsidRPr="3B0F2CE4">
        <w:rPr>
          <w:rFonts w:ascii="Calibri" w:eastAsia="Calibri" w:hAnsi="Calibri" w:cs="Calibri"/>
        </w:rPr>
        <w:t>-</w:t>
      </w:r>
      <w:r w:rsidRPr="3B0F2CE4">
        <w:rPr>
          <w:rFonts w:ascii="Calibri" w:eastAsia="Calibri" w:hAnsi="Calibri" w:cs="Calibri"/>
        </w:rPr>
        <w:t xml:space="preserve"> BLL</w:t>
      </w:r>
    </w:p>
    <w:p w14:paraId="72ADA8ED" w14:textId="07F57B2C" w:rsidR="007A67F6" w:rsidRDefault="6B5A4D00" w:rsidP="251A76DD">
      <w:pPr>
        <w:pStyle w:val="ListParagraph"/>
        <w:numPr>
          <w:ilvl w:val="0"/>
          <w:numId w:val="9"/>
        </w:numPr>
        <w:spacing w:after="0"/>
        <w:rPr>
          <w:rFonts w:ascii="Calibri" w:eastAsia="Calibri" w:hAnsi="Calibri" w:cs="Calibri"/>
        </w:rPr>
      </w:pPr>
      <w:proofErr w:type="spellStart"/>
      <w:r w:rsidRPr="5E6F2791">
        <w:rPr>
          <w:rFonts w:ascii="Calibri" w:eastAsia="Calibri" w:hAnsi="Calibri" w:cs="Calibri"/>
        </w:rPr>
        <w:t>FOr</w:t>
      </w:r>
      <w:proofErr w:type="spellEnd"/>
      <w:r w:rsidRPr="5E6F2791">
        <w:rPr>
          <w:rFonts w:ascii="Calibri" w:eastAsia="Calibri" w:hAnsi="Calibri" w:cs="Calibri"/>
        </w:rPr>
        <w:t xml:space="preserve"> any other closure reason select </w:t>
      </w:r>
      <w:r w:rsidRPr="5E6F2791">
        <w:rPr>
          <w:rFonts w:ascii="Calibri" w:eastAsia="Calibri" w:hAnsi="Calibri" w:cs="Calibri"/>
          <w:b/>
          <w:bCs/>
        </w:rPr>
        <w:t>Case Closed- Other</w:t>
      </w:r>
      <w:r w:rsidRPr="5E6F2791">
        <w:rPr>
          <w:rFonts w:ascii="Calibri" w:eastAsia="Calibri" w:hAnsi="Calibri" w:cs="Calibri"/>
        </w:rPr>
        <w:t xml:space="preserve"> and provide a comment explaining why the case was closed</w:t>
      </w:r>
    </w:p>
    <w:p w14:paraId="241B2A57" w14:textId="77777777" w:rsidR="007A67F6" w:rsidRDefault="007A67F6" w:rsidP="251A76DD"/>
    <w:p w14:paraId="031E16AF" w14:textId="25505141" w:rsidR="007A67F6" w:rsidRDefault="007A67F6" w:rsidP="006A60CE">
      <w:r>
        <w:rPr>
          <w:noProof/>
        </w:rPr>
        <w:drawing>
          <wp:inline distT="0" distB="0" distL="0" distR="0" wp14:anchorId="1549F385" wp14:editId="32E49838">
            <wp:extent cx="5943600" cy="1697990"/>
            <wp:effectExtent l="0" t="0" r="0" b="0"/>
            <wp:docPr id="990479236" name="Picture 99047923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79236" name="Picture 1" descr="Graphical user interface, text, application&#10;&#10;Description automatically generated"/>
                    <pic:cNvPicPr/>
                  </pic:nvPicPr>
                  <pic:blipFill>
                    <a:blip r:embed="rId25"/>
                    <a:stretch>
                      <a:fillRect/>
                    </a:stretch>
                  </pic:blipFill>
                  <pic:spPr>
                    <a:xfrm>
                      <a:off x="0" y="0"/>
                      <a:ext cx="5943600" cy="1697990"/>
                    </a:xfrm>
                    <a:prstGeom prst="rect">
                      <a:avLst/>
                    </a:prstGeom>
                  </pic:spPr>
                </pic:pic>
              </a:graphicData>
            </a:graphic>
          </wp:inline>
        </w:drawing>
      </w:r>
    </w:p>
    <w:p w14:paraId="22F2FF1F" w14:textId="0964F336" w:rsidR="006B1CF0" w:rsidRPr="006B1CF0" w:rsidRDefault="003E7692" w:rsidP="006F1C8C">
      <w:r>
        <w:t>*</w:t>
      </w:r>
      <w:proofErr w:type="gramStart"/>
      <w:r>
        <w:t>note</w:t>
      </w:r>
      <w:proofErr w:type="gramEnd"/>
      <w:r>
        <w:t xml:space="preserve"> – only nurses</w:t>
      </w:r>
      <w:r w:rsidR="00F446E5">
        <w:t xml:space="preserve"> and supervisors can close cases. </w:t>
      </w:r>
    </w:p>
    <w:sectPr w:rsidR="006B1CF0" w:rsidRPr="006B1CF0">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BF63" w14:textId="77777777" w:rsidR="009B7122" w:rsidRDefault="009B7122">
      <w:pPr>
        <w:spacing w:after="0" w:line="240" w:lineRule="auto"/>
      </w:pPr>
      <w:r>
        <w:separator/>
      </w:r>
    </w:p>
  </w:endnote>
  <w:endnote w:type="continuationSeparator" w:id="0">
    <w:p w14:paraId="0424AB57" w14:textId="77777777" w:rsidR="009B7122" w:rsidRDefault="009B7122">
      <w:pPr>
        <w:spacing w:after="0" w:line="240" w:lineRule="auto"/>
      </w:pPr>
      <w:r>
        <w:continuationSeparator/>
      </w:r>
    </w:p>
  </w:endnote>
  <w:endnote w:type="continuationNotice" w:id="1">
    <w:p w14:paraId="2E3BBAE5" w14:textId="77777777" w:rsidR="009B7122" w:rsidRDefault="009B7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0F2CE4" w14:paraId="5162673A" w14:textId="77777777" w:rsidTr="3B0F2CE4">
      <w:trPr>
        <w:trHeight w:val="300"/>
      </w:trPr>
      <w:tc>
        <w:tcPr>
          <w:tcW w:w="3120" w:type="dxa"/>
        </w:tcPr>
        <w:p w14:paraId="76279688" w14:textId="4900C8DC" w:rsidR="3B0F2CE4" w:rsidRDefault="3B0F2CE4" w:rsidP="3B0F2CE4">
          <w:pPr>
            <w:pStyle w:val="Header"/>
            <w:ind w:left="-115"/>
          </w:pPr>
        </w:p>
      </w:tc>
      <w:tc>
        <w:tcPr>
          <w:tcW w:w="3120" w:type="dxa"/>
        </w:tcPr>
        <w:p w14:paraId="25E8170E" w14:textId="282DE8CF" w:rsidR="3B0F2CE4" w:rsidRDefault="3B0F2CE4" w:rsidP="3B0F2CE4">
          <w:pPr>
            <w:pStyle w:val="Header"/>
            <w:jc w:val="center"/>
          </w:pPr>
        </w:p>
      </w:tc>
      <w:tc>
        <w:tcPr>
          <w:tcW w:w="3120" w:type="dxa"/>
        </w:tcPr>
        <w:p w14:paraId="0CE0C4BE" w14:textId="40E3D270" w:rsidR="3B0F2CE4" w:rsidRDefault="3B0F2CE4" w:rsidP="3B0F2CE4">
          <w:pPr>
            <w:pStyle w:val="Header"/>
            <w:ind w:right="-115"/>
            <w:jc w:val="right"/>
          </w:pPr>
        </w:p>
      </w:tc>
    </w:tr>
  </w:tbl>
  <w:p w14:paraId="3281F626" w14:textId="0353CBA3" w:rsidR="3B0F2CE4" w:rsidRDefault="3B0F2CE4" w:rsidP="3B0F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482C" w14:textId="77777777" w:rsidR="009B7122" w:rsidRDefault="009B7122">
      <w:pPr>
        <w:spacing w:after="0" w:line="240" w:lineRule="auto"/>
      </w:pPr>
      <w:r>
        <w:separator/>
      </w:r>
    </w:p>
  </w:footnote>
  <w:footnote w:type="continuationSeparator" w:id="0">
    <w:p w14:paraId="0F9667EB" w14:textId="77777777" w:rsidR="009B7122" w:rsidRDefault="009B7122">
      <w:pPr>
        <w:spacing w:after="0" w:line="240" w:lineRule="auto"/>
      </w:pPr>
      <w:r>
        <w:continuationSeparator/>
      </w:r>
    </w:p>
  </w:footnote>
  <w:footnote w:type="continuationNotice" w:id="1">
    <w:p w14:paraId="3698ECD8" w14:textId="77777777" w:rsidR="009B7122" w:rsidRDefault="009B7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0F2CE4" w14:paraId="17F1CBAC" w14:textId="77777777" w:rsidTr="3B0F2CE4">
      <w:trPr>
        <w:trHeight w:val="300"/>
      </w:trPr>
      <w:tc>
        <w:tcPr>
          <w:tcW w:w="3120" w:type="dxa"/>
        </w:tcPr>
        <w:p w14:paraId="3F930812" w14:textId="79FADA53" w:rsidR="3B0F2CE4" w:rsidRDefault="3B0F2CE4" w:rsidP="3B0F2CE4">
          <w:pPr>
            <w:pStyle w:val="Header"/>
            <w:ind w:left="-115"/>
          </w:pPr>
        </w:p>
      </w:tc>
      <w:tc>
        <w:tcPr>
          <w:tcW w:w="3120" w:type="dxa"/>
        </w:tcPr>
        <w:p w14:paraId="0A49DF4D" w14:textId="6CBA187C" w:rsidR="3B0F2CE4" w:rsidRDefault="3B0F2CE4" w:rsidP="3B0F2CE4">
          <w:pPr>
            <w:pStyle w:val="Header"/>
            <w:jc w:val="center"/>
          </w:pPr>
        </w:p>
      </w:tc>
      <w:tc>
        <w:tcPr>
          <w:tcW w:w="3120" w:type="dxa"/>
        </w:tcPr>
        <w:p w14:paraId="4BD1990C" w14:textId="72B5D637" w:rsidR="3B0F2CE4" w:rsidRDefault="3B0F2CE4" w:rsidP="3B0F2CE4">
          <w:pPr>
            <w:pStyle w:val="Header"/>
            <w:ind w:right="-115"/>
            <w:jc w:val="right"/>
          </w:pPr>
        </w:p>
      </w:tc>
    </w:tr>
  </w:tbl>
  <w:p w14:paraId="6115B944" w14:textId="2F3172F9" w:rsidR="3B0F2CE4" w:rsidRDefault="3B0F2CE4" w:rsidP="3B0F2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187"/>
    <w:multiLevelType w:val="hybridMultilevel"/>
    <w:tmpl w:val="3FBE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6262A"/>
    <w:multiLevelType w:val="hybridMultilevel"/>
    <w:tmpl w:val="8BB4E3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97135E"/>
    <w:multiLevelType w:val="hybridMultilevel"/>
    <w:tmpl w:val="81FAE150"/>
    <w:lvl w:ilvl="0" w:tplc="4102546C">
      <w:start w:val="1"/>
      <w:numFmt w:val="bullet"/>
      <w:lvlText w:val=""/>
      <w:lvlJc w:val="left"/>
      <w:pPr>
        <w:ind w:left="720" w:hanging="360"/>
      </w:pPr>
      <w:rPr>
        <w:rFonts w:ascii="Symbol" w:hAnsi="Symbol"/>
      </w:rPr>
    </w:lvl>
    <w:lvl w:ilvl="1" w:tplc="290CFCDE">
      <w:start w:val="1"/>
      <w:numFmt w:val="bullet"/>
      <w:lvlText w:val=""/>
      <w:lvlJc w:val="left"/>
      <w:pPr>
        <w:ind w:left="720" w:hanging="360"/>
      </w:pPr>
      <w:rPr>
        <w:rFonts w:ascii="Symbol" w:hAnsi="Symbol"/>
      </w:rPr>
    </w:lvl>
    <w:lvl w:ilvl="2" w:tplc="8E1C2B96">
      <w:start w:val="1"/>
      <w:numFmt w:val="bullet"/>
      <w:lvlText w:val=""/>
      <w:lvlJc w:val="left"/>
      <w:pPr>
        <w:ind w:left="720" w:hanging="360"/>
      </w:pPr>
      <w:rPr>
        <w:rFonts w:ascii="Symbol" w:hAnsi="Symbol"/>
      </w:rPr>
    </w:lvl>
    <w:lvl w:ilvl="3" w:tplc="929C06FE">
      <w:start w:val="1"/>
      <w:numFmt w:val="bullet"/>
      <w:lvlText w:val=""/>
      <w:lvlJc w:val="left"/>
      <w:pPr>
        <w:ind w:left="720" w:hanging="360"/>
      </w:pPr>
      <w:rPr>
        <w:rFonts w:ascii="Symbol" w:hAnsi="Symbol"/>
      </w:rPr>
    </w:lvl>
    <w:lvl w:ilvl="4" w:tplc="8F4499E0">
      <w:start w:val="1"/>
      <w:numFmt w:val="bullet"/>
      <w:lvlText w:val=""/>
      <w:lvlJc w:val="left"/>
      <w:pPr>
        <w:ind w:left="720" w:hanging="360"/>
      </w:pPr>
      <w:rPr>
        <w:rFonts w:ascii="Symbol" w:hAnsi="Symbol"/>
      </w:rPr>
    </w:lvl>
    <w:lvl w:ilvl="5" w:tplc="8FECD8C2">
      <w:start w:val="1"/>
      <w:numFmt w:val="bullet"/>
      <w:lvlText w:val=""/>
      <w:lvlJc w:val="left"/>
      <w:pPr>
        <w:ind w:left="720" w:hanging="360"/>
      </w:pPr>
      <w:rPr>
        <w:rFonts w:ascii="Symbol" w:hAnsi="Symbol"/>
      </w:rPr>
    </w:lvl>
    <w:lvl w:ilvl="6" w:tplc="1DD86896">
      <w:start w:val="1"/>
      <w:numFmt w:val="bullet"/>
      <w:lvlText w:val=""/>
      <w:lvlJc w:val="left"/>
      <w:pPr>
        <w:ind w:left="720" w:hanging="360"/>
      </w:pPr>
      <w:rPr>
        <w:rFonts w:ascii="Symbol" w:hAnsi="Symbol"/>
      </w:rPr>
    </w:lvl>
    <w:lvl w:ilvl="7" w:tplc="BB32F83A">
      <w:start w:val="1"/>
      <w:numFmt w:val="bullet"/>
      <w:lvlText w:val=""/>
      <w:lvlJc w:val="left"/>
      <w:pPr>
        <w:ind w:left="720" w:hanging="360"/>
      </w:pPr>
      <w:rPr>
        <w:rFonts w:ascii="Symbol" w:hAnsi="Symbol"/>
      </w:rPr>
    </w:lvl>
    <w:lvl w:ilvl="8" w:tplc="5C7ED588">
      <w:start w:val="1"/>
      <w:numFmt w:val="bullet"/>
      <w:lvlText w:val=""/>
      <w:lvlJc w:val="left"/>
      <w:pPr>
        <w:ind w:left="720" w:hanging="360"/>
      </w:pPr>
      <w:rPr>
        <w:rFonts w:ascii="Symbol" w:hAnsi="Symbol"/>
      </w:rPr>
    </w:lvl>
  </w:abstractNum>
  <w:abstractNum w:abstractNumId="3" w15:restartNumberingAfterBreak="0">
    <w:nsid w:val="2CC82075"/>
    <w:multiLevelType w:val="hybridMultilevel"/>
    <w:tmpl w:val="C122F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67186"/>
    <w:multiLevelType w:val="hybridMultilevel"/>
    <w:tmpl w:val="FEFE15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9A0091"/>
    <w:multiLevelType w:val="hybridMultilevel"/>
    <w:tmpl w:val="EB7A4F5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BE012A0"/>
    <w:multiLevelType w:val="hybridMultilevel"/>
    <w:tmpl w:val="4EF2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D08FD"/>
    <w:multiLevelType w:val="hybridMultilevel"/>
    <w:tmpl w:val="F6B8AE9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235F6"/>
    <w:multiLevelType w:val="hybridMultilevel"/>
    <w:tmpl w:val="DF8E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F5F2F"/>
    <w:multiLevelType w:val="hybridMultilevel"/>
    <w:tmpl w:val="2BB056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F84D4D"/>
    <w:multiLevelType w:val="hybridMultilevel"/>
    <w:tmpl w:val="846C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47F4D"/>
    <w:multiLevelType w:val="hybridMultilevel"/>
    <w:tmpl w:val="5076591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B71F25"/>
    <w:multiLevelType w:val="hybridMultilevel"/>
    <w:tmpl w:val="E7F6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8760">
    <w:abstractNumId w:val="4"/>
  </w:num>
  <w:num w:numId="2" w16cid:durableId="1351301733">
    <w:abstractNumId w:val="7"/>
  </w:num>
  <w:num w:numId="3" w16cid:durableId="77795914">
    <w:abstractNumId w:val="11"/>
  </w:num>
  <w:num w:numId="4" w16cid:durableId="999894850">
    <w:abstractNumId w:val="5"/>
  </w:num>
  <w:num w:numId="5" w16cid:durableId="1101486087">
    <w:abstractNumId w:val="6"/>
  </w:num>
  <w:num w:numId="6" w16cid:durableId="882905712">
    <w:abstractNumId w:val="0"/>
  </w:num>
  <w:num w:numId="7" w16cid:durableId="340813522">
    <w:abstractNumId w:val="10"/>
  </w:num>
  <w:num w:numId="8" w16cid:durableId="1620138639">
    <w:abstractNumId w:val="12"/>
  </w:num>
  <w:num w:numId="9" w16cid:durableId="548802321">
    <w:abstractNumId w:val="3"/>
  </w:num>
  <w:num w:numId="10" w16cid:durableId="668755498">
    <w:abstractNumId w:val="2"/>
  </w:num>
  <w:num w:numId="11" w16cid:durableId="1910580682">
    <w:abstractNumId w:val="8"/>
  </w:num>
  <w:num w:numId="12" w16cid:durableId="1834176167">
    <w:abstractNumId w:val="1"/>
  </w:num>
  <w:num w:numId="13" w16cid:durableId="6296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D3"/>
    <w:rsid w:val="00011DE1"/>
    <w:rsid w:val="00016426"/>
    <w:rsid w:val="00040BE9"/>
    <w:rsid w:val="000558CB"/>
    <w:rsid w:val="00056255"/>
    <w:rsid w:val="00060E11"/>
    <w:rsid w:val="00063958"/>
    <w:rsid w:val="00063C5D"/>
    <w:rsid w:val="0006751E"/>
    <w:rsid w:val="00080446"/>
    <w:rsid w:val="00080B17"/>
    <w:rsid w:val="00081F0E"/>
    <w:rsid w:val="0008695B"/>
    <w:rsid w:val="00092D8E"/>
    <w:rsid w:val="000A42D6"/>
    <w:rsid w:val="000A7D9D"/>
    <w:rsid w:val="000C1585"/>
    <w:rsid w:val="000C58DE"/>
    <w:rsid w:val="000F106D"/>
    <w:rsid w:val="000F114A"/>
    <w:rsid w:val="000F1EB9"/>
    <w:rsid w:val="000F2D2C"/>
    <w:rsid w:val="000F38C2"/>
    <w:rsid w:val="000F6374"/>
    <w:rsid w:val="000F64C6"/>
    <w:rsid w:val="001206CF"/>
    <w:rsid w:val="00126A74"/>
    <w:rsid w:val="00126E18"/>
    <w:rsid w:val="001345EE"/>
    <w:rsid w:val="001449F4"/>
    <w:rsid w:val="001469FB"/>
    <w:rsid w:val="001562A6"/>
    <w:rsid w:val="001622B8"/>
    <w:rsid w:val="00163325"/>
    <w:rsid w:val="0016348A"/>
    <w:rsid w:val="00175D0C"/>
    <w:rsid w:val="001760C7"/>
    <w:rsid w:val="001775E3"/>
    <w:rsid w:val="0018642C"/>
    <w:rsid w:val="00187ECF"/>
    <w:rsid w:val="001A08DC"/>
    <w:rsid w:val="001C5766"/>
    <w:rsid w:val="001C6263"/>
    <w:rsid w:val="0020085D"/>
    <w:rsid w:val="002040A9"/>
    <w:rsid w:val="00207310"/>
    <w:rsid w:val="002150AD"/>
    <w:rsid w:val="00253B0C"/>
    <w:rsid w:val="00254198"/>
    <w:rsid w:val="00256052"/>
    <w:rsid w:val="002561D6"/>
    <w:rsid w:val="00264991"/>
    <w:rsid w:val="002915ED"/>
    <w:rsid w:val="00294802"/>
    <w:rsid w:val="002A0C40"/>
    <w:rsid w:val="002A516B"/>
    <w:rsid w:val="002A6B23"/>
    <w:rsid w:val="002C4B8A"/>
    <w:rsid w:val="002D0179"/>
    <w:rsid w:val="002E3C73"/>
    <w:rsid w:val="002F2D4E"/>
    <w:rsid w:val="002F63AC"/>
    <w:rsid w:val="002F7879"/>
    <w:rsid w:val="002F7F4C"/>
    <w:rsid w:val="00302C45"/>
    <w:rsid w:val="003109E7"/>
    <w:rsid w:val="00327A90"/>
    <w:rsid w:val="00331E88"/>
    <w:rsid w:val="0034748B"/>
    <w:rsid w:val="00347710"/>
    <w:rsid w:val="00352C37"/>
    <w:rsid w:val="00356F20"/>
    <w:rsid w:val="00373D6B"/>
    <w:rsid w:val="00373DE7"/>
    <w:rsid w:val="00380AF4"/>
    <w:rsid w:val="00380DD5"/>
    <w:rsid w:val="0038268D"/>
    <w:rsid w:val="00385DB1"/>
    <w:rsid w:val="003A62C7"/>
    <w:rsid w:val="003A7BBC"/>
    <w:rsid w:val="003C5184"/>
    <w:rsid w:val="003C6933"/>
    <w:rsid w:val="003D0D45"/>
    <w:rsid w:val="003D7F06"/>
    <w:rsid w:val="003E15FC"/>
    <w:rsid w:val="003E64A9"/>
    <w:rsid w:val="003E7692"/>
    <w:rsid w:val="003F738F"/>
    <w:rsid w:val="00402506"/>
    <w:rsid w:val="00407C8A"/>
    <w:rsid w:val="00414681"/>
    <w:rsid w:val="004155B2"/>
    <w:rsid w:val="004338E7"/>
    <w:rsid w:val="004412E4"/>
    <w:rsid w:val="00444EB8"/>
    <w:rsid w:val="00453FAB"/>
    <w:rsid w:val="00472AFD"/>
    <w:rsid w:val="004754D5"/>
    <w:rsid w:val="00483B91"/>
    <w:rsid w:val="00484F4E"/>
    <w:rsid w:val="004858CC"/>
    <w:rsid w:val="004A16D8"/>
    <w:rsid w:val="004B4CDF"/>
    <w:rsid w:val="004C5DEC"/>
    <w:rsid w:val="004F00E7"/>
    <w:rsid w:val="004F5C00"/>
    <w:rsid w:val="0050542F"/>
    <w:rsid w:val="00510BA4"/>
    <w:rsid w:val="00514215"/>
    <w:rsid w:val="005150A2"/>
    <w:rsid w:val="00517940"/>
    <w:rsid w:val="0052695E"/>
    <w:rsid w:val="0053065F"/>
    <w:rsid w:val="00530CDC"/>
    <w:rsid w:val="00557907"/>
    <w:rsid w:val="005673F5"/>
    <w:rsid w:val="005841F0"/>
    <w:rsid w:val="005A07E8"/>
    <w:rsid w:val="005A2710"/>
    <w:rsid w:val="005A714D"/>
    <w:rsid w:val="005B04D9"/>
    <w:rsid w:val="005B0ED1"/>
    <w:rsid w:val="005B14ED"/>
    <w:rsid w:val="005B1A37"/>
    <w:rsid w:val="005B1C6E"/>
    <w:rsid w:val="005C332C"/>
    <w:rsid w:val="005D49BC"/>
    <w:rsid w:val="005E1E8B"/>
    <w:rsid w:val="005E4AF2"/>
    <w:rsid w:val="00600F60"/>
    <w:rsid w:val="00602052"/>
    <w:rsid w:val="006124DE"/>
    <w:rsid w:val="00613357"/>
    <w:rsid w:val="00614C78"/>
    <w:rsid w:val="00615848"/>
    <w:rsid w:val="00620422"/>
    <w:rsid w:val="006222A7"/>
    <w:rsid w:val="00633E04"/>
    <w:rsid w:val="00646268"/>
    <w:rsid w:val="00647D3C"/>
    <w:rsid w:val="0067435A"/>
    <w:rsid w:val="006803C4"/>
    <w:rsid w:val="006814FD"/>
    <w:rsid w:val="00683245"/>
    <w:rsid w:val="006A60CE"/>
    <w:rsid w:val="006B1CF0"/>
    <w:rsid w:val="006B75DA"/>
    <w:rsid w:val="006C04DD"/>
    <w:rsid w:val="006D792B"/>
    <w:rsid w:val="006E058B"/>
    <w:rsid w:val="006E46AC"/>
    <w:rsid w:val="006F1C8C"/>
    <w:rsid w:val="006F763F"/>
    <w:rsid w:val="00723B19"/>
    <w:rsid w:val="007318A7"/>
    <w:rsid w:val="00736A9B"/>
    <w:rsid w:val="007531EB"/>
    <w:rsid w:val="007604EA"/>
    <w:rsid w:val="00760F92"/>
    <w:rsid w:val="00773BE7"/>
    <w:rsid w:val="00774F19"/>
    <w:rsid w:val="007764C3"/>
    <w:rsid w:val="00785B24"/>
    <w:rsid w:val="00791FDA"/>
    <w:rsid w:val="00797045"/>
    <w:rsid w:val="007A67F6"/>
    <w:rsid w:val="007A73C5"/>
    <w:rsid w:val="007D4DEB"/>
    <w:rsid w:val="007E0E5F"/>
    <w:rsid w:val="007E640C"/>
    <w:rsid w:val="007F3D62"/>
    <w:rsid w:val="007F5EF4"/>
    <w:rsid w:val="0080426F"/>
    <w:rsid w:val="008119B9"/>
    <w:rsid w:val="00843A75"/>
    <w:rsid w:val="00845A66"/>
    <w:rsid w:val="008514C5"/>
    <w:rsid w:val="008561AE"/>
    <w:rsid w:val="00860431"/>
    <w:rsid w:val="00862145"/>
    <w:rsid w:val="00873390"/>
    <w:rsid w:val="00873A2A"/>
    <w:rsid w:val="00881EA2"/>
    <w:rsid w:val="00891908"/>
    <w:rsid w:val="008972D3"/>
    <w:rsid w:val="008A5874"/>
    <w:rsid w:val="008C2669"/>
    <w:rsid w:val="008D4764"/>
    <w:rsid w:val="008E7CF0"/>
    <w:rsid w:val="00900DBE"/>
    <w:rsid w:val="00915C19"/>
    <w:rsid w:val="00921848"/>
    <w:rsid w:val="00923DCB"/>
    <w:rsid w:val="009369BB"/>
    <w:rsid w:val="00936F68"/>
    <w:rsid w:val="009373A2"/>
    <w:rsid w:val="00941316"/>
    <w:rsid w:val="00946E35"/>
    <w:rsid w:val="00967784"/>
    <w:rsid w:val="00974F54"/>
    <w:rsid w:val="00976A12"/>
    <w:rsid w:val="00982DC8"/>
    <w:rsid w:val="00985929"/>
    <w:rsid w:val="00991290"/>
    <w:rsid w:val="00991C2C"/>
    <w:rsid w:val="009A099A"/>
    <w:rsid w:val="009A7388"/>
    <w:rsid w:val="009B6AA8"/>
    <w:rsid w:val="009B7122"/>
    <w:rsid w:val="009B7DCA"/>
    <w:rsid w:val="009C1285"/>
    <w:rsid w:val="009C172F"/>
    <w:rsid w:val="009C5B42"/>
    <w:rsid w:val="009D0F2F"/>
    <w:rsid w:val="009F76A8"/>
    <w:rsid w:val="00A00AB1"/>
    <w:rsid w:val="00A237DC"/>
    <w:rsid w:val="00A267EF"/>
    <w:rsid w:val="00A402E2"/>
    <w:rsid w:val="00A5047D"/>
    <w:rsid w:val="00A5058B"/>
    <w:rsid w:val="00A50D33"/>
    <w:rsid w:val="00A567B6"/>
    <w:rsid w:val="00A724E3"/>
    <w:rsid w:val="00A72747"/>
    <w:rsid w:val="00A809FD"/>
    <w:rsid w:val="00A80F69"/>
    <w:rsid w:val="00A84542"/>
    <w:rsid w:val="00A91027"/>
    <w:rsid w:val="00A91E62"/>
    <w:rsid w:val="00A967F9"/>
    <w:rsid w:val="00AA6E67"/>
    <w:rsid w:val="00AB6D3F"/>
    <w:rsid w:val="00AC2601"/>
    <w:rsid w:val="00AC5039"/>
    <w:rsid w:val="00AC5FFA"/>
    <w:rsid w:val="00AD3543"/>
    <w:rsid w:val="00AD5DB7"/>
    <w:rsid w:val="00AE01F6"/>
    <w:rsid w:val="00AE09BD"/>
    <w:rsid w:val="00AE223C"/>
    <w:rsid w:val="00AE6FD8"/>
    <w:rsid w:val="00AF19B8"/>
    <w:rsid w:val="00B1745B"/>
    <w:rsid w:val="00B211BE"/>
    <w:rsid w:val="00B26C34"/>
    <w:rsid w:val="00B3069E"/>
    <w:rsid w:val="00B353E5"/>
    <w:rsid w:val="00B60031"/>
    <w:rsid w:val="00B659A2"/>
    <w:rsid w:val="00B90DAD"/>
    <w:rsid w:val="00BA3475"/>
    <w:rsid w:val="00BB3572"/>
    <w:rsid w:val="00BC1022"/>
    <w:rsid w:val="00BC4942"/>
    <w:rsid w:val="00BD5770"/>
    <w:rsid w:val="00BF0735"/>
    <w:rsid w:val="00C144D6"/>
    <w:rsid w:val="00C26F82"/>
    <w:rsid w:val="00C27105"/>
    <w:rsid w:val="00C35F2D"/>
    <w:rsid w:val="00C55C7A"/>
    <w:rsid w:val="00C60C5E"/>
    <w:rsid w:val="00C62194"/>
    <w:rsid w:val="00C65465"/>
    <w:rsid w:val="00C71C4C"/>
    <w:rsid w:val="00C90D38"/>
    <w:rsid w:val="00C9112D"/>
    <w:rsid w:val="00C96B41"/>
    <w:rsid w:val="00CA4790"/>
    <w:rsid w:val="00CB0295"/>
    <w:rsid w:val="00CB3019"/>
    <w:rsid w:val="00CB54FA"/>
    <w:rsid w:val="00CB5C28"/>
    <w:rsid w:val="00CC4B67"/>
    <w:rsid w:val="00CC671C"/>
    <w:rsid w:val="00CE3145"/>
    <w:rsid w:val="00CE6CBF"/>
    <w:rsid w:val="00CF6990"/>
    <w:rsid w:val="00D05B9C"/>
    <w:rsid w:val="00D25F0B"/>
    <w:rsid w:val="00D347E3"/>
    <w:rsid w:val="00D363DE"/>
    <w:rsid w:val="00D3793D"/>
    <w:rsid w:val="00D50AD9"/>
    <w:rsid w:val="00D77A78"/>
    <w:rsid w:val="00D86364"/>
    <w:rsid w:val="00D878D3"/>
    <w:rsid w:val="00DA64CB"/>
    <w:rsid w:val="00DB6256"/>
    <w:rsid w:val="00DC11BF"/>
    <w:rsid w:val="00DC66BB"/>
    <w:rsid w:val="00DC73B8"/>
    <w:rsid w:val="00DD2E3C"/>
    <w:rsid w:val="00DD5860"/>
    <w:rsid w:val="00DE16C8"/>
    <w:rsid w:val="00DE59EE"/>
    <w:rsid w:val="00DE636A"/>
    <w:rsid w:val="00DF30E5"/>
    <w:rsid w:val="00E00C1A"/>
    <w:rsid w:val="00E00D17"/>
    <w:rsid w:val="00E039BA"/>
    <w:rsid w:val="00E326E4"/>
    <w:rsid w:val="00E33018"/>
    <w:rsid w:val="00E45C0C"/>
    <w:rsid w:val="00E54B28"/>
    <w:rsid w:val="00E60E34"/>
    <w:rsid w:val="00E6753E"/>
    <w:rsid w:val="00E952CB"/>
    <w:rsid w:val="00EA09B6"/>
    <w:rsid w:val="00EA0A7E"/>
    <w:rsid w:val="00EA1687"/>
    <w:rsid w:val="00EA246A"/>
    <w:rsid w:val="00EA2C41"/>
    <w:rsid w:val="00EA2D10"/>
    <w:rsid w:val="00EA4027"/>
    <w:rsid w:val="00EB3F5F"/>
    <w:rsid w:val="00EC65FD"/>
    <w:rsid w:val="00ED132B"/>
    <w:rsid w:val="00EE0E18"/>
    <w:rsid w:val="00F04610"/>
    <w:rsid w:val="00F07BED"/>
    <w:rsid w:val="00F16793"/>
    <w:rsid w:val="00F32749"/>
    <w:rsid w:val="00F446E5"/>
    <w:rsid w:val="00F47114"/>
    <w:rsid w:val="00F710A6"/>
    <w:rsid w:val="00F806F3"/>
    <w:rsid w:val="00F87DEB"/>
    <w:rsid w:val="00F920F3"/>
    <w:rsid w:val="00FA7469"/>
    <w:rsid w:val="00FC57FF"/>
    <w:rsid w:val="00FC62CE"/>
    <w:rsid w:val="00FD284A"/>
    <w:rsid w:val="00FD45F1"/>
    <w:rsid w:val="00FE0A23"/>
    <w:rsid w:val="00FE0B80"/>
    <w:rsid w:val="00FF0598"/>
    <w:rsid w:val="00FF211A"/>
    <w:rsid w:val="00FF397F"/>
    <w:rsid w:val="02273EB9"/>
    <w:rsid w:val="0432227B"/>
    <w:rsid w:val="04D565DC"/>
    <w:rsid w:val="06CA7D2A"/>
    <w:rsid w:val="07492FA2"/>
    <w:rsid w:val="0DA64E8F"/>
    <w:rsid w:val="0DAFCFAC"/>
    <w:rsid w:val="1014D328"/>
    <w:rsid w:val="10215FEC"/>
    <w:rsid w:val="142326EC"/>
    <w:rsid w:val="14ED492B"/>
    <w:rsid w:val="19C67BCA"/>
    <w:rsid w:val="1CFCAA3B"/>
    <w:rsid w:val="1DA2239E"/>
    <w:rsid w:val="1F5CDBDA"/>
    <w:rsid w:val="1FF2BF98"/>
    <w:rsid w:val="23899964"/>
    <w:rsid w:val="251A76DD"/>
    <w:rsid w:val="284EE2DC"/>
    <w:rsid w:val="2A5C7C5F"/>
    <w:rsid w:val="2A8C9744"/>
    <w:rsid w:val="2EF44960"/>
    <w:rsid w:val="2F51E646"/>
    <w:rsid w:val="3029269A"/>
    <w:rsid w:val="32D1FEE2"/>
    <w:rsid w:val="34022569"/>
    <w:rsid w:val="34E80A4E"/>
    <w:rsid w:val="3B0F2CE4"/>
    <w:rsid w:val="3D459126"/>
    <w:rsid w:val="3E077E71"/>
    <w:rsid w:val="3F89D2A4"/>
    <w:rsid w:val="40A9B08B"/>
    <w:rsid w:val="412EF171"/>
    <w:rsid w:val="414BC1CC"/>
    <w:rsid w:val="426C7A6B"/>
    <w:rsid w:val="42F3E8D0"/>
    <w:rsid w:val="431611B5"/>
    <w:rsid w:val="457E192E"/>
    <w:rsid w:val="459E5732"/>
    <w:rsid w:val="46B2CEC9"/>
    <w:rsid w:val="4936E96D"/>
    <w:rsid w:val="499495D2"/>
    <w:rsid w:val="4F868C18"/>
    <w:rsid w:val="501EE430"/>
    <w:rsid w:val="51675814"/>
    <w:rsid w:val="59FC2B80"/>
    <w:rsid w:val="5E5FD85E"/>
    <w:rsid w:val="5E6F2791"/>
    <w:rsid w:val="62064607"/>
    <w:rsid w:val="645E03DA"/>
    <w:rsid w:val="6574979A"/>
    <w:rsid w:val="6B5A4D00"/>
    <w:rsid w:val="6CC7CCBF"/>
    <w:rsid w:val="6CCB703E"/>
    <w:rsid w:val="6CCF49E4"/>
    <w:rsid w:val="6D23D8B2"/>
    <w:rsid w:val="6D356BA3"/>
    <w:rsid w:val="6E004405"/>
    <w:rsid w:val="6E76F470"/>
    <w:rsid w:val="764695B4"/>
    <w:rsid w:val="7B76218F"/>
    <w:rsid w:val="7DDFC09D"/>
    <w:rsid w:val="7F178D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0016"/>
  <w15:chartTrackingRefBased/>
  <w15:docId w15:val="{7DB35A2C-E4A2-4268-B21D-0250D19C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1760C7"/>
    <w:pPr>
      <w:keepNext/>
      <w:keepLines/>
      <w:spacing w:before="40" w:after="0" w:line="276" w:lineRule="auto"/>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60C7"/>
    <w:rPr>
      <w:rFonts w:asciiTheme="majorHAnsi" w:eastAsiaTheme="majorEastAsia" w:hAnsiTheme="majorHAnsi" w:cstheme="majorBidi"/>
      <w:i/>
      <w:iCs/>
      <w:color w:val="2F5496" w:themeColor="accent1" w:themeShade="BF"/>
      <w:kern w:val="0"/>
      <w14:ligatures w14:val="none"/>
    </w:rPr>
  </w:style>
  <w:style w:type="paragraph" w:styleId="ListParagraph">
    <w:name w:val="List Paragraph"/>
    <w:basedOn w:val="Normal"/>
    <w:uiPriority w:val="34"/>
    <w:qFormat/>
    <w:rsid w:val="001760C7"/>
    <w:pPr>
      <w:spacing w:after="200" w:line="276" w:lineRule="auto"/>
      <w:ind w:left="720"/>
      <w:contextualSpacing/>
    </w:pPr>
    <w:rPr>
      <w:kern w:val="0"/>
      <w14:ligatures w14:val="none"/>
    </w:rPr>
  </w:style>
  <w:style w:type="character" w:styleId="CommentReference">
    <w:name w:val="annotation reference"/>
    <w:basedOn w:val="DefaultParagraphFont"/>
    <w:uiPriority w:val="99"/>
    <w:semiHidden/>
    <w:unhideWhenUsed/>
    <w:rsid w:val="00FC57FF"/>
    <w:rPr>
      <w:sz w:val="16"/>
      <w:szCs w:val="16"/>
    </w:rPr>
  </w:style>
  <w:style w:type="paragraph" w:styleId="CommentText">
    <w:name w:val="annotation text"/>
    <w:basedOn w:val="Normal"/>
    <w:link w:val="CommentTextChar"/>
    <w:uiPriority w:val="99"/>
    <w:unhideWhenUsed/>
    <w:rsid w:val="00FC57FF"/>
    <w:pPr>
      <w:spacing w:line="240" w:lineRule="auto"/>
    </w:pPr>
    <w:rPr>
      <w:sz w:val="20"/>
      <w:szCs w:val="20"/>
    </w:rPr>
  </w:style>
  <w:style w:type="character" w:customStyle="1" w:styleId="CommentTextChar">
    <w:name w:val="Comment Text Char"/>
    <w:basedOn w:val="DefaultParagraphFont"/>
    <w:link w:val="CommentText"/>
    <w:uiPriority w:val="99"/>
    <w:rsid w:val="00FC57FF"/>
    <w:rPr>
      <w:sz w:val="20"/>
      <w:szCs w:val="20"/>
    </w:rPr>
  </w:style>
  <w:style w:type="paragraph" w:styleId="CommentSubject">
    <w:name w:val="annotation subject"/>
    <w:basedOn w:val="CommentText"/>
    <w:next w:val="CommentText"/>
    <w:link w:val="CommentSubjectChar"/>
    <w:uiPriority w:val="99"/>
    <w:semiHidden/>
    <w:unhideWhenUsed/>
    <w:rsid w:val="00FC57FF"/>
    <w:rPr>
      <w:b/>
      <w:bCs/>
    </w:rPr>
  </w:style>
  <w:style w:type="character" w:customStyle="1" w:styleId="CommentSubjectChar">
    <w:name w:val="Comment Subject Char"/>
    <w:basedOn w:val="CommentTextChar"/>
    <w:link w:val="CommentSubject"/>
    <w:uiPriority w:val="99"/>
    <w:semiHidden/>
    <w:rsid w:val="00FC57FF"/>
    <w:rPr>
      <w:b/>
      <w:bCs/>
      <w:sz w:val="20"/>
      <w:szCs w:val="20"/>
    </w:rPr>
  </w:style>
  <w:style w:type="character" w:styleId="Hyperlink">
    <w:name w:val="Hyperlink"/>
    <w:basedOn w:val="DefaultParagraphFont"/>
    <w:uiPriority w:val="99"/>
    <w:unhideWhenUsed/>
    <w:rsid w:val="00A84542"/>
    <w:rPr>
      <w:color w:val="0563C1" w:themeColor="hyperlink"/>
      <w:u w:val="single"/>
    </w:rPr>
  </w:style>
  <w:style w:type="table" w:styleId="TableGrid">
    <w:name w:val="Table Grid"/>
    <w:basedOn w:val="TableNormal"/>
    <w:uiPriority w:val="39"/>
    <w:rsid w:val="00FF05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F738F"/>
    <w:rPr>
      <w:color w:val="2B579A"/>
      <w:shd w:val="clear" w:color="auto" w:fill="E6E6E6"/>
    </w:rPr>
  </w:style>
  <w:style w:type="character" w:styleId="UnresolvedMention">
    <w:name w:val="Unresolved Mention"/>
    <w:basedOn w:val="DefaultParagraphFont"/>
    <w:uiPriority w:val="99"/>
    <w:semiHidden/>
    <w:unhideWhenUsed/>
    <w:rsid w:val="003F738F"/>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4A1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clppp.org/wp-content/uploads/Case%20Management/Case%20Management%20Forms%20and%20Letters/Case%20Management%20Forms/Appendix%20H%20Individualized%20Plan%20of%20Care_12.05.16.docx" TargetMode="External"/><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miclppp.org/wp-content/uploads/Case%20Management/Case%20Management%20Forms%20and%20Letters/Case%20Management%20Forms/Appendix%20E%20Initial%20Home%20Visit%20Form12.05.16.docx"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E678EDE06454F995A3DE411998378" ma:contentTypeVersion="8" ma:contentTypeDescription="Create a new document." ma:contentTypeScope="" ma:versionID="526adc166cb1eca3f94d2c0e57b0c83d">
  <xsd:schema xmlns:xsd="http://www.w3.org/2001/XMLSchema" xmlns:xs="http://www.w3.org/2001/XMLSchema" xmlns:p="http://schemas.microsoft.com/office/2006/metadata/properties" xmlns:ns2="dce13e61-6347-4e2e-8b40-d927eb81c1e0" targetNamespace="http://schemas.microsoft.com/office/2006/metadata/properties" ma:root="true" ma:fieldsID="7973094a4e256d249f86880309c5ec7a" ns2:_="">
    <xsd:import namespace="dce13e61-6347-4e2e-8b40-d927eb81c1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13e61-6347-4e2e-8b40-d927eb81c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FE10C-3626-42E9-AAC9-254C90820F7F}">
  <ds:schemaRefs>
    <ds:schemaRef ds:uri="http://schemas.microsoft.com/sharepoint/v3/contenttype/forms"/>
  </ds:schemaRefs>
</ds:datastoreItem>
</file>

<file path=customXml/itemProps2.xml><?xml version="1.0" encoding="utf-8"?>
<ds:datastoreItem xmlns:ds="http://schemas.openxmlformats.org/officeDocument/2006/customXml" ds:itemID="{7B23EF55-8011-4094-9859-1B5B346BCD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281F59-CD4E-4597-BCE3-99DA2BC2A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13e61-6347-4e2e-8b40-d927eb81c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1</Pages>
  <Words>1930</Words>
  <Characters>11002</Characters>
  <Application>Microsoft Office Word</Application>
  <DocSecurity>4</DocSecurity>
  <Lines>91</Lines>
  <Paragraphs>25</Paragraphs>
  <ScaleCrop>false</ScaleCrop>
  <Company/>
  <LinksUpToDate>false</LinksUpToDate>
  <CharactersWithSpaces>12907</CharactersWithSpaces>
  <SharedDoc>false</SharedDoc>
  <HLinks>
    <vt:vector size="12" baseType="variant">
      <vt:variant>
        <vt:i4>4456563</vt:i4>
      </vt:variant>
      <vt:variant>
        <vt:i4>3</vt:i4>
      </vt:variant>
      <vt:variant>
        <vt:i4>0</vt:i4>
      </vt:variant>
      <vt:variant>
        <vt:i4>5</vt:i4>
      </vt:variant>
      <vt:variant>
        <vt:lpwstr>https://miclppp.org/wp-content/uploads/Case Management/Case Management Forms and Letters/Case Management Forms/Appendix H Individualized Plan of Care_12.05.16.docx</vt:lpwstr>
      </vt:variant>
      <vt:variant>
        <vt:lpwstr/>
      </vt:variant>
      <vt:variant>
        <vt:i4>4128800</vt:i4>
      </vt:variant>
      <vt:variant>
        <vt:i4>0</vt:i4>
      </vt:variant>
      <vt:variant>
        <vt:i4>0</vt:i4>
      </vt:variant>
      <vt:variant>
        <vt:i4>5</vt:i4>
      </vt:variant>
      <vt:variant>
        <vt:lpwstr>https://miclppp.org/wp-content/uploads/Case Management/Case Management Forms and Letters/Case Management Forms/Appendix E Initial Home Visit Form12.05.16.docx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Hosner, Veronica (DHHS)</dc:creator>
  <cp:keywords/>
  <dc:description/>
  <cp:lastModifiedBy>Surma, Aimee (DHHS-Contractor)</cp:lastModifiedBy>
  <cp:revision>92</cp:revision>
  <dcterms:created xsi:type="dcterms:W3CDTF">2025-07-14T23:42:00Z</dcterms:created>
  <dcterms:modified xsi:type="dcterms:W3CDTF">2025-08-26T15:57:00Z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2024-01-02T21:01:01Z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ee5c1058-0ca7-4e73-b366-f6cd81ac135b</vt:lpwstr>
  </property>
  <property fmtid="{D5CDD505-2E9C-101B-9397-08002B2CF9AE}" pid="8" name="MSIP_Label_3a2fed65-62e7-46ea-af74-187e0c17143a_ContentBits">
    <vt:lpwstr>0</vt:lpwstr>
  </property>
  <property fmtid="{D5CDD505-2E9C-101B-9397-08002B2CF9AE}" pid="9" name="ContentTypeId">
    <vt:lpwstr>0x010100354E678EDE06454F995A3DE411998378</vt:lpwstr>
  </property>
</Properties>
</file>