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499D" w14:textId="77777777" w:rsidR="000F2BA5" w:rsidRPr="000F2BA5" w:rsidRDefault="000F2BA5" w:rsidP="000F2BA5">
      <w:pPr>
        <w:pStyle w:val="BodyText"/>
        <w:ind w:left="0" w:right="34"/>
        <w:rPr>
          <w:rFonts w:cs="Arial"/>
        </w:rPr>
      </w:pPr>
      <w:r w:rsidRPr="000F2BA5">
        <w:rPr>
          <w:rFonts w:cs="Arial"/>
        </w:rPr>
        <w:t>Date</w:t>
      </w:r>
    </w:p>
    <w:p w14:paraId="6EBCB76B" w14:textId="77777777" w:rsidR="000F2BA5" w:rsidRPr="000F2BA5" w:rsidRDefault="000F2BA5" w:rsidP="000F2BA5">
      <w:pPr>
        <w:pStyle w:val="BodyText"/>
        <w:ind w:left="0" w:right="34"/>
        <w:rPr>
          <w:rFonts w:cs="Arial"/>
        </w:rPr>
      </w:pPr>
    </w:p>
    <w:p w14:paraId="58D5643A" w14:textId="77777777" w:rsidR="000F2BA5" w:rsidRPr="000F2BA5" w:rsidRDefault="000F2BA5" w:rsidP="000F2BA5">
      <w:pPr>
        <w:pStyle w:val="BodyText"/>
        <w:ind w:left="0" w:right="34"/>
        <w:rPr>
          <w:rFonts w:cs="Arial"/>
        </w:rPr>
      </w:pPr>
    </w:p>
    <w:p w14:paraId="0D72F5B1" w14:textId="77777777" w:rsidR="000F2BA5" w:rsidRPr="000F2BA5" w:rsidRDefault="000F2BA5" w:rsidP="000F2BA5">
      <w:pPr>
        <w:pStyle w:val="BodyText"/>
        <w:ind w:left="0" w:right="34"/>
        <w:rPr>
          <w:rFonts w:cs="Arial"/>
        </w:rPr>
      </w:pPr>
    </w:p>
    <w:p w14:paraId="0E483B01" w14:textId="77777777" w:rsidR="000F2BA5" w:rsidRPr="000F2BA5" w:rsidRDefault="000F2BA5" w:rsidP="000F2BA5">
      <w:pPr>
        <w:pStyle w:val="BodyText"/>
        <w:ind w:left="0" w:right="34"/>
        <w:rPr>
          <w:rFonts w:cs="Arial"/>
        </w:rPr>
      </w:pPr>
      <w:r w:rsidRPr="000F2BA5">
        <w:rPr>
          <w:rFonts w:cs="Arial"/>
        </w:rPr>
        <w:t xml:space="preserve">Provider Name </w:t>
      </w:r>
    </w:p>
    <w:p w14:paraId="040C5595" w14:textId="77777777" w:rsidR="000F2BA5" w:rsidRPr="000F2BA5" w:rsidRDefault="000F2BA5" w:rsidP="000F2BA5">
      <w:pPr>
        <w:pStyle w:val="BodyText"/>
        <w:ind w:left="0" w:right="34"/>
        <w:rPr>
          <w:rFonts w:cs="Arial"/>
        </w:rPr>
      </w:pPr>
      <w:r w:rsidRPr="000F2BA5">
        <w:rPr>
          <w:rFonts w:cs="Arial"/>
        </w:rPr>
        <w:t>Address</w:t>
      </w:r>
    </w:p>
    <w:p w14:paraId="683BDBCA" w14:textId="77777777" w:rsidR="000F2BA5" w:rsidRPr="000F2BA5" w:rsidRDefault="000F2BA5" w:rsidP="000F2BA5">
      <w:pPr>
        <w:pStyle w:val="BodyText"/>
        <w:ind w:left="0" w:right="-16"/>
        <w:rPr>
          <w:rFonts w:cs="Arial"/>
        </w:rPr>
      </w:pPr>
      <w:r w:rsidRPr="000F2BA5">
        <w:rPr>
          <w:rFonts w:cs="Arial"/>
        </w:rPr>
        <w:t xml:space="preserve">City, State ZIP </w:t>
      </w:r>
    </w:p>
    <w:p w14:paraId="5B6BCA18" w14:textId="77777777" w:rsidR="000F2BA5" w:rsidRPr="000F2BA5" w:rsidRDefault="000F2BA5" w:rsidP="000F2BA5">
      <w:pPr>
        <w:pStyle w:val="BodyText"/>
        <w:ind w:left="0" w:right="-16"/>
        <w:rPr>
          <w:rFonts w:cs="Arial"/>
        </w:rPr>
      </w:pPr>
    </w:p>
    <w:p w14:paraId="5134E245" w14:textId="77777777" w:rsidR="000F2BA5" w:rsidRPr="000F2BA5" w:rsidRDefault="000F2BA5" w:rsidP="000F2BA5">
      <w:pPr>
        <w:pStyle w:val="BodyText"/>
        <w:spacing w:line="379" w:lineRule="auto"/>
        <w:ind w:left="0" w:right="-16"/>
        <w:rPr>
          <w:rFonts w:cs="Arial"/>
          <w:b/>
          <w:bCs/>
        </w:rPr>
      </w:pPr>
      <w:r w:rsidRPr="000F2BA5">
        <w:rPr>
          <w:rFonts w:cs="Arial"/>
        </w:rPr>
        <w:t xml:space="preserve">Re: </w:t>
      </w:r>
      <w:r w:rsidRPr="000F2BA5">
        <w:rPr>
          <w:rFonts w:cs="Arial"/>
          <w:b/>
          <w:bCs/>
          <w:highlight w:val="yellow"/>
        </w:rPr>
        <w:t>&lt;&lt;Insert Child’s</w:t>
      </w:r>
      <w:r w:rsidRPr="000F2BA5">
        <w:rPr>
          <w:rFonts w:cs="Arial"/>
          <w:b/>
          <w:bCs/>
          <w:spacing w:val="-4"/>
          <w:highlight w:val="yellow"/>
        </w:rPr>
        <w:t xml:space="preserve"> </w:t>
      </w:r>
      <w:r w:rsidRPr="000F2BA5">
        <w:rPr>
          <w:rFonts w:cs="Arial"/>
          <w:b/>
          <w:bCs/>
          <w:highlight w:val="yellow"/>
        </w:rPr>
        <w:t>name&gt;&gt;</w:t>
      </w:r>
      <w:r w:rsidRPr="000F2BA5">
        <w:rPr>
          <w:rFonts w:cs="Arial"/>
        </w:rPr>
        <w:t xml:space="preserve">, </w:t>
      </w:r>
      <w:r w:rsidRPr="000F2BA5">
        <w:rPr>
          <w:rFonts w:cs="Arial"/>
          <w:b/>
          <w:bCs/>
          <w:highlight w:val="yellow"/>
        </w:rPr>
        <w:t>&lt;&lt;Insert Date of</w:t>
      </w:r>
      <w:r w:rsidRPr="000F2BA5">
        <w:rPr>
          <w:rFonts w:cs="Arial"/>
          <w:b/>
          <w:bCs/>
          <w:spacing w:val="-3"/>
          <w:highlight w:val="yellow"/>
        </w:rPr>
        <w:t xml:space="preserve"> </w:t>
      </w:r>
      <w:r w:rsidRPr="000F2BA5">
        <w:rPr>
          <w:rFonts w:cs="Arial"/>
          <w:b/>
          <w:bCs/>
          <w:highlight w:val="yellow"/>
        </w:rPr>
        <w:t>birth&gt;&gt;</w:t>
      </w:r>
      <w:r w:rsidRPr="000F2BA5">
        <w:rPr>
          <w:rFonts w:cs="Arial"/>
        </w:rPr>
        <w:t>:</w:t>
      </w:r>
    </w:p>
    <w:p w14:paraId="74D94BF4" w14:textId="77777777" w:rsidR="000F2BA5" w:rsidRPr="000F2BA5" w:rsidRDefault="000F2BA5" w:rsidP="000F2BA5">
      <w:pPr>
        <w:rPr>
          <w:rFonts w:ascii="Arial" w:eastAsia="Arial" w:hAnsi="Arial" w:cs="Arial"/>
          <w:sz w:val="24"/>
          <w:szCs w:val="24"/>
        </w:rPr>
      </w:pPr>
    </w:p>
    <w:p w14:paraId="4F43B624" w14:textId="77777777" w:rsidR="000F2BA5" w:rsidRPr="000F2BA5" w:rsidRDefault="000F2BA5" w:rsidP="000F2BA5">
      <w:pPr>
        <w:pStyle w:val="BodyText"/>
        <w:ind w:left="0" w:right="34"/>
        <w:rPr>
          <w:rFonts w:cs="Arial"/>
        </w:rPr>
      </w:pPr>
      <w:r w:rsidRPr="000F2BA5">
        <w:rPr>
          <w:rFonts w:cs="Arial"/>
        </w:rPr>
        <w:t>Dear</w:t>
      </w:r>
      <w:r w:rsidRPr="000F2BA5">
        <w:rPr>
          <w:rFonts w:cs="Arial"/>
          <w:spacing w:val="-2"/>
        </w:rPr>
        <w:t xml:space="preserve"> </w:t>
      </w:r>
      <w:r w:rsidRPr="000F2BA5">
        <w:rPr>
          <w:rFonts w:cs="Arial"/>
        </w:rPr>
        <w:t xml:space="preserve">Dr. </w:t>
      </w:r>
      <w:r w:rsidRPr="000F2BA5">
        <w:rPr>
          <w:rFonts w:cs="Arial"/>
          <w:b/>
          <w:bCs/>
          <w:highlight w:val="yellow"/>
        </w:rPr>
        <w:t>&lt;&lt;Insert Physician Name&gt;&gt;</w:t>
      </w:r>
      <w:r w:rsidRPr="000F2BA5">
        <w:rPr>
          <w:rFonts w:cs="Arial"/>
        </w:rPr>
        <w:t>:</w:t>
      </w:r>
    </w:p>
    <w:p w14:paraId="74929D8F" w14:textId="77777777" w:rsidR="000F2BA5" w:rsidRPr="000F2BA5" w:rsidRDefault="000F2BA5" w:rsidP="000F2BA5">
      <w:pPr>
        <w:pStyle w:val="BodyText"/>
        <w:spacing w:before="69"/>
        <w:ind w:left="0" w:right="234"/>
      </w:pPr>
    </w:p>
    <w:p w14:paraId="15B41962" w14:textId="652D1C3E" w:rsidR="003C36AD" w:rsidRPr="000F2BA5" w:rsidRDefault="003C36AD" w:rsidP="000F2BA5">
      <w:pPr>
        <w:pStyle w:val="BodyText"/>
        <w:spacing w:before="69"/>
        <w:ind w:left="0" w:right="234"/>
      </w:pPr>
      <w:r w:rsidRPr="000F2BA5">
        <w:t xml:space="preserve">The </w:t>
      </w:r>
      <w:r w:rsidR="000F2BA5" w:rsidRPr="000F2BA5">
        <w:rPr>
          <w:rFonts w:cs="Arial"/>
          <w:b/>
          <w:bCs/>
          <w:highlight w:val="yellow"/>
        </w:rPr>
        <w:t>&lt;&lt;Insert LHD&gt;&gt;</w:t>
      </w:r>
      <w:r w:rsidR="000F2BA5" w:rsidRPr="000F2BA5">
        <w:rPr>
          <w:rFonts w:cs="Arial"/>
        </w:rPr>
        <w:t xml:space="preserve"> </w:t>
      </w:r>
      <w:r w:rsidRPr="000F2BA5">
        <w:t xml:space="preserve">has offered Elevated Blood Lead Nursing Case Management (EBL NCM) for </w:t>
      </w:r>
      <w:r w:rsidR="000F2BA5" w:rsidRPr="000F2BA5">
        <w:rPr>
          <w:rFonts w:cs="Arial"/>
          <w:b/>
          <w:bCs/>
          <w:highlight w:val="yellow"/>
        </w:rPr>
        <w:t>&lt;&lt;Child’s name&gt;&gt;</w:t>
      </w:r>
      <w:r w:rsidR="000F2BA5" w:rsidRPr="000F2BA5">
        <w:rPr>
          <w:rFonts w:cs="Arial"/>
        </w:rPr>
        <w:t xml:space="preserve">. </w:t>
      </w:r>
      <w:r w:rsidRPr="000F2BA5">
        <w:t xml:space="preserve">who has a blood lead level of </w:t>
      </w:r>
      <w:r w:rsidR="000F2BA5" w:rsidRPr="000F2BA5">
        <w:rPr>
          <w:b/>
          <w:bCs/>
          <w:highlight w:val="yellow"/>
        </w:rPr>
        <w:t>&lt;&lt;Insert BLL&gt;&gt;</w:t>
      </w:r>
      <w:r w:rsidRPr="000F2BA5">
        <w:t>. The family for the child referenced above ha</w:t>
      </w:r>
      <w:r w:rsidR="000F2BA5" w:rsidRPr="000F2BA5">
        <w:t>s</w:t>
      </w:r>
      <w:r w:rsidRPr="000F2BA5">
        <w:t xml:space="preserve"> declined EBL NCM services at this time. </w:t>
      </w:r>
      <w:r w:rsidRPr="000F2BA5">
        <w:rPr>
          <w:spacing w:val="4"/>
        </w:rPr>
        <w:t xml:space="preserve">We </w:t>
      </w:r>
      <w:r w:rsidRPr="000F2BA5">
        <w:t xml:space="preserve">are writing to ask that you encourage the child’s family to accept these services, so that steps can be taken to bring the child’s lead level down below </w:t>
      </w:r>
      <w:r w:rsidR="000F2BA5" w:rsidRPr="000F2BA5">
        <w:t>4.</w:t>
      </w:r>
      <w:r w:rsidRPr="000F2BA5">
        <w:t xml:space="preserve">5 ug/dL. </w:t>
      </w:r>
    </w:p>
    <w:p w14:paraId="393E86FD" w14:textId="77777777" w:rsidR="00F32FBA" w:rsidRPr="000F2BA5" w:rsidRDefault="00F32FBA" w:rsidP="000F2BA5">
      <w:pPr>
        <w:spacing w:before="10"/>
        <w:rPr>
          <w:rFonts w:ascii="Arial" w:eastAsia="Arial" w:hAnsi="Arial" w:cs="Arial"/>
          <w:sz w:val="24"/>
          <w:szCs w:val="24"/>
        </w:rPr>
      </w:pPr>
    </w:p>
    <w:p w14:paraId="2ECD6F34" w14:textId="77777777" w:rsidR="00F32FBA" w:rsidRPr="000F2BA5" w:rsidRDefault="006E065F" w:rsidP="000F2BA5">
      <w:pPr>
        <w:pStyle w:val="BodyText"/>
        <w:ind w:left="0" w:right="234"/>
      </w:pPr>
      <w:r w:rsidRPr="000F2BA5">
        <w:t>EBL NCM encompasses a range of activities designed to educate families about</w:t>
      </w:r>
      <w:r w:rsidRPr="000F2BA5">
        <w:rPr>
          <w:spacing w:val="-31"/>
        </w:rPr>
        <w:t xml:space="preserve"> </w:t>
      </w:r>
      <w:r w:rsidRPr="000F2BA5">
        <w:t>the dangers of lead poisoning and to connect them to supportive services. It</w:t>
      </w:r>
      <w:r w:rsidRPr="000F2BA5">
        <w:rPr>
          <w:spacing w:val="-21"/>
        </w:rPr>
        <w:t xml:space="preserve"> </w:t>
      </w:r>
      <w:r w:rsidRPr="000F2BA5">
        <w:t>includes:</w:t>
      </w:r>
    </w:p>
    <w:p w14:paraId="1A2FE8D2" w14:textId="77777777" w:rsidR="00F32FBA" w:rsidRPr="000F2BA5" w:rsidRDefault="00F32FBA" w:rsidP="000F2BA5">
      <w:pPr>
        <w:spacing w:before="11"/>
        <w:rPr>
          <w:rFonts w:ascii="Arial" w:eastAsia="Arial" w:hAnsi="Arial" w:cs="Arial"/>
          <w:sz w:val="24"/>
          <w:szCs w:val="24"/>
        </w:rPr>
      </w:pPr>
    </w:p>
    <w:p w14:paraId="3B038C58" w14:textId="77777777" w:rsidR="00F32FBA" w:rsidRPr="000F2BA5" w:rsidRDefault="006E065F" w:rsidP="000F2BA5">
      <w:pPr>
        <w:pStyle w:val="ListParagraph"/>
        <w:numPr>
          <w:ilvl w:val="0"/>
          <w:numId w:val="6"/>
        </w:numPr>
        <w:tabs>
          <w:tab w:val="left" w:pos="821"/>
        </w:tabs>
        <w:ind w:left="540" w:right="1447"/>
        <w:rPr>
          <w:rFonts w:ascii="Arial" w:eastAsia="Arial" w:hAnsi="Arial" w:cs="Arial"/>
          <w:sz w:val="24"/>
          <w:szCs w:val="24"/>
        </w:rPr>
      </w:pPr>
      <w:r w:rsidRPr="000F2BA5">
        <w:rPr>
          <w:rFonts w:ascii="Arial" w:eastAsia="Arial" w:hAnsi="Arial" w:cs="Arial"/>
          <w:sz w:val="24"/>
          <w:szCs w:val="24"/>
        </w:rPr>
        <w:t>Conducting in-home nursing and developmental assessments to gain an understanding of the child and his/her family’s</w:t>
      </w:r>
      <w:r w:rsidRPr="000F2BA5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0F2BA5">
        <w:rPr>
          <w:rFonts w:ascii="Arial" w:eastAsia="Arial" w:hAnsi="Arial" w:cs="Arial"/>
          <w:sz w:val="24"/>
          <w:szCs w:val="24"/>
        </w:rPr>
        <w:t>needs;</w:t>
      </w:r>
    </w:p>
    <w:p w14:paraId="122BCD76" w14:textId="77777777" w:rsidR="00F32FBA" w:rsidRPr="000F2BA5" w:rsidRDefault="006E065F" w:rsidP="000F2BA5">
      <w:pPr>
        <w:pStyle w:val="ListParagraph"/>
        <w:numPr>
          <w:ilvl w:val="0"/>
          <w:numId w:val="6"/>
        </w:numPr>
        <w:tabs>
          <w:tab w:val="left" w:pos="821"/>
        </w:tabs>
        <w:spacing w:before="22" w:line="274" w:lineRule="exact"/>
        <w:ind w:left="540" w:right="543"/>
        <w:rPr>
          <w:rFonts w:ascii="Arial" w:eastAsia="Arial" w:hAnsi="Arial" w:cs="Arial"/>
          <w:sz w:val="24"/>
          <w:szCs w:val="24"/>
        </w:rPr>
      </w:pPr>
      <w:r w:rsidRPr="000F2BA5">
        <w:rPr>
          <w:rFonts w:ascii="Arial" w:eastAsia="Arial" w:hAnsi="Arial" w:cs="Arial"/>
          <w:sz w:val="24"/>
          <w:szCs w:val="24"/>
        </w:rPr>
        <w:t>Educating the family about sources of their child’s lead exposure and steps</w:t>
      </w:r>
      <w:r w:rsidRPr="000F2BA5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0F2BA5">
        <w:rPr>
          <w:rFonts w:ascii="Arial" w:eastAsia="Arial" w:hAnsi="Arial" w:cs="Arial"/>
          <w:sz w:val="24"/>
          <w:szCs w:val="24"/>
        </w:rPr>
        <w:t>to minimize future</w:t>
      </w:r>
      <w:r w:rsidRPr="000F2BA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F2BA5">
        <w:rPr>
          <w:rFonts w:ascii="Arial" w:eastAsia="Arial" w:hAnsi="Arial" w:cs="Arial"/>
          <w:sz w:val="24"/>
          <w:szCs w:val="24"/>
        </w:rPr>
        <w:t>exposure;</w:t>
      </w:r>
    </w:p>
    <w:p w14:paraId="3575D1E7" w14:textId="77777777" w:rsidR="00F32FBA" w:rsidRPr="000F2BA5" w:rsidRDefault="006E065F" w:rsidP="000F2BA5">
      <w:pPr>
        <w:pStyle w:val="ListParagraph"/>
        <w:numPr>
          <w:ilvl w:val="0"/>
          <w:numId w:val="6"/>
        </w:numPr>
        <w:tabs>
          <w:tab w:val="left" w:pos="821"/>
        </w:tabs>
        <w:spacing w:line="291" w:lineRule="exact"/>
        <w:ind w:left="540"/>
        <w:rPr>
          <w:rFonts w:ascii="Arial" w:eastAsia="Arial" w:hAnsi="Arial" w:cs="Arial"/>
          <w:sz w:val="24"/>
          <w:szCs w:val="24"/>
        </w:rPr>
      </w:pPr>
      <w:r w:rsidRPr="000F2BA5">
        <w:rPr>
          <w:rFonts w:ascii="Arial" w:eastAsia="Arial" w:hAnsi="Arial" w:cs="Arial"/>
          <w:sz w:val="24"/>
          <w:szCs w:val="24"/>
        </w:rPr>
        <w:t>Developing of a plan of care to reduce the child’s blood lead</w:t>
      </w:r>
      <w:r w:rsidRPr="000F2BA5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0F2BA5">
        <w:rPr>
          <w:rFonts w:ascii="Arial" w:eastAsia="Arial" w:hAnsi="Arial" w:cs="Arial"/>
          <w:sz w:val="24"/>
          <w:szCs w:val="24"/>
        </w:rPr>
        <w:t>level;</w:t>
      </w:r>
    </w:p>
    <w:p w14:paraId="040260F1" w14:textId="77777777" w:rsidR="00F32FBA" w:rsidRPr="000F2BA5" w:rsidRDefault="006E065F" w:rsidP="000F2BA5">
      <w:pPr>
        <w:pStyle w:val="ListParagraph"/>
        <w:numPr>
          <w:ilvl w:val="0"/>
          <w:numId w:val="6"/>
        </w:numPr>
        <w:tabs>
          <w:tab w:val="left" w:pos="821"/>
        </w:tabs>
        <w:spacing w:line="293" w:lineRule="exact"/>
        <w:ind w:left="540"/>
        <w:rPr>
          <w:rFonts w:ascii="Arial" w:eastAsia="Arial" w:hAnsi="Arial" w:cs="Arial"/>
          <w:sz w:val="24"/>
          <w:szCs w:val="24"/>
        </w:rPr>
      </w:pPr>
      <w:r w:rsidRPr="000F2BA5">
        <w:rPr>
          <w:rFonts w:ascii="Arial" w:eastAsia="Arial" w:hAnsi="Arial" w:cs="Arial"/>
          <w:sz w:val="24"/>
          <w:szCs w:val="24"/>
        </w:rPr>
        <w:t>Coordinating an environmental investigation of the family’s</w:t>
      </w:r>
      <w:r w:rsidRPr="000F2BA5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0F2BA5">
        <w:rPr>
          <w:rFonts w:ascii="Arial" w:eastAsia="Arial" w:hAnsi="Arial" w:cs="Arial"/>
          <w:sz w:val="24"/>
          <w:szCs w:val="24"/>
        </w:rPr>
        <w:t>home;</w:t>
      </w:r>
    </w:p>
    <w:p w14:paraId="6A4D9EBE" w14:textId="77777777" w:rsidR="00F32FBA" w:rsidRPr="000F2BA5" w:rsidRDefault="006E065F" w:rsidP="000F2BA5">
      <w:pPr>
        <w:pStyle w:val="ListParagraph"/>
        <w:numPr>
          <w:ilvl w:val="0"/>
          <w:numId w:val="6"/>
        </w:numPr>
        <w:tabs>
          <w:tab w:val="left" w:pos="821"/>
        </w:tabs>
        <w:ind w:left="540" w:right="756"/>
        <w:rPr>
          <w:rFonts w:ascii="Arial" w:eastAsia="Arial" w:hAnsi="Arial" w:cs="Arial"/>
          <w:sz w:val="24"/>
          <w:szCs w:val="24"/>
        </w:rPr>
      </w:pPr>
      <w:r w:rsidRPr="000F2BA5">
        <w:rPr>
          <w:rFonts w:ascii="Arial"/>
          <w:sz w:val="24"/>
          <w:szCs w:val="24"/>
        </w:rPr>
        <w:t>Providing referrals for services, including home lead abatement services</w:t>
      </w:r>
      <w:r w:rsidRPr="000F2BA5">
        <w:rPr>
          <w:rFonts w:ascii="Arial"/>
          <w:spacing w:val="-27"/>
          <w:sz w:val="24"/>
          <w:szCs w:val="24"/>
        </w:rPr>
        <w:t xml:space="preserve"> </w:t>
      </w:r>
      <w:r w:rsidRPr="000F2BA5">
        <w:rPr>
          <w:rFonts w:ascii="Arial"/>
          <w:sz w:val="24"/>
          <w:szCs w:val="24"/>
        </w:rPr>
        <w:t>for eligible families;</w:t>
      </w:r>
    </w:p>
    <w:p w14:paraId="3ECFCAC5" w14:textId="55ED108A" w:rsidR="00F32FBA" w:rsidRPr="000F2BA5" w:rsidRDefault="006E065F" w:rsidP="000F2BA5">
      <w:pPr>
        <w:pStyle w:val="ListParagraph"/>
        <w:numPr>
          <w:ilvl w:val="0"/>
          <w:numId w:val="6"/>
        </w:numPr>
        <w:tabs>
          <w:tab w:val="left" w:pos="821"/>
        </w:tabs>
        <w:spacing w:before="22" w:line="274" w:lineRule="exact"/>
        <w:ind w:left="540" w:right="349"/>
        <w:rPr>
          <w:rFonts w:ascii="Arial" w:eastAsia="Arial" w:hAnsi="Arial" w:cs="Arial"/>
          <w:sz w:val="24"/>
          <w:szCs w:val="24"/>
        </w:rPr>
      </w:pPr>
      <w:r w:rsidRPr="000F2BA5">
        <w:rPr>
          <w:rFonts w:ascii="Arial" w:eastAsia="Arial" w:hAnsi="Arial" w:cs="Arial"/>
          <w:sz w:val="24"/>
          <w:szCs w:val="24"/>
        </w:rPr>
        <w:t>Educating the family to ensure follow-up testing until the child’s blood lead level is &lt;</w:t>
      </w:r>
      <w:r w:rsidR="000F2BA5" w:rsidRPr="000F2BA5">
        <w:rPr>
          <w:rFonts w:ascii="Arial" w:eastAsia="Arial" w:hAnsi="Arial" w:cs="Arial"/>
          <w:sz w:val="24"/>
          <w:szCs w:val="24"/>
        </w:rPr>
        <w:t>4.</w:t>
      </w:r>
      <w:r w:rsidRPr="000F2BA5">
        <w:rPr>
          <w:rFonts w:ascii="Arial" w:eastAsia="Arial" w:hAnsi="Arial" w:cs="Arial"/>
          <w:sz w:val="24"/>
          <w:szCs w:val="24"/>
        </w:rPr>
        <w:t>5</w:t>
      </w:r>
      <w:r w:rsidRPr="000F2BA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2BA5">
        <w:rPr>
          <w:rFonts w:ascii="Arial" w:eastAsia="Arial" w:hAnsi="Arial" w:cs="Arial"/>
          <w:sz w:val="24"/>
          <w:szCs w:val="24"/>
        </w:rPr>
        <w:t>ug/dL.</w:t>
      </w:r>
    </w:p>
    <w:p w14:paraId="44A2C90C" w14:textId="77777777" w:rsidR="00F32FBA" w:rsidRPr="000F2BA5" w:rsidRDefault="00F32FBA" w:rsidP="000F2BA5">
      <w:pPr>
        <w:spacing w:before="6"/>
        <w:ind w:left="90"/>
        <w:rPr>
          <w:rFonts w:ascii="Arial" w:eastAsia="Arial" w:hAnsi="Arial" w:cs="Arial"/>
          <w:sz w:val="24"/>
          <w:szCs w:val="24"/>
        </w:rPr>
      </w:pPr>
    </w:p>
    <w:p w14:paraId="3407B743" w14:textId="4B84B4FF" w:rsidR="00F32FBA" w:rsidRPr="000F2BA5" w:rsidRDefault="006E065F" w:rsidP="000F2BA5">
      <w:pPr>
        <w:pStyle w:val="BodyText"/>
        <w:spacing w:before="161"/>
        <w:ind w:left="0" w:right="267"/>
      </w:pPr>
      <w:r w:rsidRPr="000F2BA5">
        <w:t>If you have questions or concerns about the status of this child, or would like additional information about the services provided, please call us at</w:t>
      </w:r>
      <w:r w:rsidRPr="000F2BA5">
        <w:rPr>
          <w:spacing w:val="-25"/>
        </w:rPr>
        <w:t xml:space="preserve"> </w:t>
      </w:r>
      <w:r w:rsidR="000F2BA5" w:rsidRPr="000F2BA5">
        <w:rPr>
          <w:rFonts w:cs="Arial"/>
          <w:spacing w:val="-25"/>
        </w:rPr>
        <w:t xml:space="preserve"> </w:t>
      </w:r>
      <w:r w:rsidR="000F2BA5" w:rsidRPr="000F2BA5">
        <w:rPr>
          <w:rFonts w:cs="Arial"/>
          <w:b/>
          <w:bCs/>
          <w:highlight w:val="yellow"/>
        </w:rPr>
        <w:t>&lt;&lt;Insert LHD Phone Number&gt;&gt;</w:t>
      </w:r>
      <w:r w:rsidRPr="000F2BA5">
        <w:t>.</w:t>
      </w:r>
    </w:p>
    <w:p w14:paraId="270E6061" w14:textId="77777777" w:rsidR="00F32FBA" w:rsidRPr="000F2BA5" w:rsidRDefault="006E065F" w:rsidP="000F2BA5">
      <w:pPr>
        <w:pStyle w:val="BodyText"/>
        <w:spacing w:before="161"/>
        <w:ind w:left="0" w:right="234"/>
      </w:pPr>
      <w:r w:rsidRPr="000F2BA5">
        <w:t>Sincerely,</w:t>
      </w:r>
    </w:p>
    <w:p w14:paraId="6D943750" w14:textId="77777777" w:rsidR="00F32FBA" w:rsidRPr="000F2BA5" w:rsidRDefault="00F32FBA" w:rsidP="000F2BA5">
      <w:pPr>
        <w:rPr>
          <w:rFonts w:ascii="Arial" w:eastAsia="Arial" w:hAnsi="Arial" w:cs="Arial"/>
          <w:sz w:val="24"/>
          <w:szCs w:val="24"/>
        </w:rPr>
      </w:pPr>
    </w:p>
    <w:p w14:paraId="6A1ADC3D" w14:textId="3F09BD3A" w:rsidR="00F32FBA" w:rsidRPr="000F2BA5" w:rsidRDefault="000F2BA5" w:rsidP="000F2BA5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  <w:bookmarkStart w:id="0" w:name="_Hlk38375613"/>
      <w:r w:rsidRPr="000F2BA5">
        <w:rPr>
          <w:rFonts w:ascii="Arial" w:eastAsia="Arial" w:hAnsi="Arial" w:cs="Arial"/>
          <w:b/>
          <w:bCs/>
          <w:sz w:val="24"/>
          <w:szCs w:val="24"/>
          <w:highlight w:val="yellow"/>
        </w:rPr>
        <w:t>&lt;&lt;Signature&gt;&gt;</w:t>
      </w:r>
    </w:p>
    <w:p w14:paraId="6A635021" w14:textId="77777777" w:rsidR="000F2BA5" w:rsidRDefault="000F2BA5" w:rsidP="000F2BA5">
      <w:pPr>
        <w:pStyle w:val="BodyText"/>
        <w:ind w:left="0" w:right="234"/>
      </w:pPr>
    </w:p>
    <w:p w14:paraId="726ED139" w14:textId="77777777" w:rsidR="000F2BA5" w:rsidRPr="000F2BA5" w:rsidRDefault="000F2BA5" w:rsidP="000F2BA5">
      <w:pPr>
        <w:pStyle w:val="BodyText"/>
        <w:ind w:left="0" w:right="234"/>
        <w:rPr>
          <w:b/>
          <w:bCs/>
          <w:highlight w:val="yellow"/>
        </w:rPr>
      </w:pPr>
      <w:r w:rsidRPr="000F2BA5">
        <w:rPr>
          <w:b/>
          <w:bCs/>
          <w:highlight w:val="yellow"/>
        </w:rPr>
        <w:t>&lt;&lt;Typed Name&gt;&gt;</w:t>
      </w:r>
    </w:p>
    <w:p w14:paraId="311B8511" w14:textId="77777777" w:rsidR="000F2BA5" w:rsidRPr="000F2BA5" w:rsidRDefault="000F2BA5" w:rsidP="000F2BA5">
      <w:pPr>
        <w:pStyle w:val="BodyText"/>
        <w:ind w:left="0" w:right="234"/>
        <w:rPr>
          <w:b/>
          <w:bCs/>
          <w:highlight w:val="yellow"/>
        </w:rPr>
      </w:pPr>
      <w:r w:rsidRPr="000F2BA5">
        <w:rPr>
          <w:b/>
          <w:bCs/>
          <w:highlight w:val="yellow"/>
        </w:rPr>
        <w:t>&lt;&lt;Title&gt;&gt;</w:t>
      </w:r>
    </w:p>
    <w:p w14:paraId="605C3B80" w14:textId="77777777" w:rsidR="000F2BA5" w:rsidRPr="000F2BA5" w:rsidRDefault="000F2BA5" w:rsidP="000F2BA5">
      <w:pPr>
        <w:pStyle w:val="BodyText"/>
        <w:ind w:left="0" w:right="234"/>
        <w:rPr>
          <w:b/>
          <w:bCs/>
          <w:highlight w:val="yellow"/>
        </w:rPr>
      </w:pPr>
      <w:r w:rsidRPr="000F2BA5">
        <w:rPr>
          <w:b/>
          <w:bCs/>
          <w:highlight w:val="yellow"/>
        </w:rPr>
        <w:t>&lt;&lt;LHD&gt;&gt;</w:t>
      </w:r>
    </w:p>
    <w:p w14:paraId="4F605B8F" w14:textId="77777777" w:rsidR="000F2BA5" w:rsidRPr="000F2BA5" w:rsidRDefault="000F2BA5" w:rsidP="000F2BA5">
      <w:pPr>
        <w:pStyle w:val="BodyText"/>
        <w:ind w:left="0" w:right="234"/>
        <w:rPr>
          <w:b/>
          <w:bCs/>
        </w:rPr>
      </w:pPr>
      <w:r w:rsidRPr="000F2BA5">
        <w:rPr>
          <w:b/>
          <w:bCs/>
          <w:highlight w:val="yellow"/>
        </w:rPr>
        <w:t>&lt;&lt;Phone Number&gt;&gt;</w:t>
      </w:r>
    </w:p>
    <w:p w14:paraId="6BAE2AA2" w14:textId="77777777" w:rsidR="000F2BA5" w:rsidRDefault="000F2BA5" w:rsidP="000F2BA5">
      <w:pPr>
        <w:pStyle w:val="BodyText"/>
        <w:ind w:left="0" w:right="234"/>
      </w:pPr>
    </w:p>
    <w:p w14:paraId="757A8020" w14:textId="77777777" w:rsidR="000F2BA5" w:rsidRDefault="000F2BA5" w:rsidP="000F2BA5">
      <w:pPr>
        <w:pStyle w:val="BodyText"/>
        <w:ind w:left="0" w:right="234"/>
      </w:pPr>
    </w:p>
    <w:p w14:paraId="23800AD2" w14:textId="13A67F9E" w:rsidR="00F32FBA" w:rsidRPr="000F2BA5" w:rsidRDefault="006E065F" w:rsidP="000F2BA5">
      <w:pPr>
        <w:pStyle w:val="BodyText"/>
        <w:ind w:left="0" w:right="234"/>
      </w:pPr>
      <w:r w:rsidRPr="000F2BA5">
        <w:t>[cc/ Medicaid Health Plan if</w:t>
      </w:r>
      <w:r w:rsidRPr="000F2BA5">
        <w:rPr>
          <w:spacing w:val="-13"/>
        </w:rPr>
        <w:t xml:space="preserve"> </w:t>
      </w:r>
      <w:r w:rsidRPr="000F2BA5">
        <w:t>appropriate]</w:t>
      </w:r>
    </w:p>
    <w:bookmarkEnd w:id="0"/>
    <w:p w14:paraId="2A18EB53" w14:textId="77777777" w:rsidR="004B38B3" w:rsidRPr="000F2BA5" w:rsidRDefault="004B38B3" w:rsidP="004B38B3">
      <w:pPr>
        <w:ind w:right="115"/>
        <w:rPr>
          <w:rFonts w:ascii="Arial" w:eastAsia="Arial" w:hAnsi="Arial" w:cs="Arial"/>
          <w:sz w:val="24"/>
          <w:szCs w:val="24"/>
        </w:rPr>
      </w:pPr>
    </w:p>
    <w:p w14:paraId="1DFA69FA" w14:textId="3D208017" w:rsidR="004B38B3" w:rsidRPr="000F2BA5" w:rsidRDefault="004B38B3" w:rsidP="004B38B3">
      <w:pPr>
        <w:ind w:right="115"/>
        <w:rPr>
          <w:rFonts w:ascii="Arial" w:eastAsia="Arial" w:hAnsi="Arial" w:cs="Arial"/>
          <w:sz w:val="24"/>
          <w:szCs w:val="24"/>
        </w:rPr>
      </w:pPr>
    </w:p>
    <w:p w14:paraId="22DEC9F3" w14:textId="082355B7" w:rsidR="000F2BA5" w:rsidRDefault="000F2BA5" w:rsidP="004B38B3">
      <w:pPr>
        <w:ind w:right="115"/>
        <w:rPr>
          <w:rFonts w:ascii="Arial" w:eastAsia="Arial" w:hAnsi="Arial" w:cs="Arial"/>
          <w:sz w:val="24"/>
          <w:szCs w:val="24"/>
        </w:rPr>
      </w:pPr>
    </w:p>
    <w:p w14:paraId="4E9C0DD8" w14:textId="53CBF26E" w:rsidR="000F2BA5" w:rsidRDefault="000F2BA5" w:rsidP="004B38B3">
      <w:pPr>
        <w:ind w:right="115"/>
        <w:rPr>
          <w:rFonts w:ascii="Arial" w:eastAsia="Arial" w:hAnsi="Arial" w:cs="Arial"/>
          <w:sz w:val="24"/>
          <w:szCs w:val="24"/>
        </w:rPr>
      </w:pPr>
    </w:p>
    <w:p w14:paraId="5220536E" w14:textId="3D2D8B43" w:rsidR="000F2BA5" w:rsidRDefault="000F2BA5" w:rsidP="004B38B3">
      <w:pPr>
        <w:ind w:right="115"/>
        <w:rPr>
          <w:rFonts w:ascii="Arial" w:eastAsia="Arial" w:hAnsi="Arial" w:cs="Arial"/>
          <w:sz w:val="24"/>
          <w:szCs w:val="24"/>
        </w:rPr>
      </w:pPr>
    </w:p>
    <w:p w14:paraId="17445D30" w14:textId="77777777" w:rsidR="000F2BA5" w:rsidRPr="000F2BA5" w:rsidRDefault="000F2BA5" w:rsidP="004B38B3">
      <w:pPr>
        <w:ind w:right="115"/>
        <w:rPr>
          <w:rFonts w:ascii="Arial" w:eastAsia="Arial" w:hAnsi="Arial" w:cs="Arial"/>
          <w:sz w:val="24"/>
          <w:szCs w:val="24"/>
        </w:rPr>
      </w:pPr>
    </w:p>
    <w:p w14:paraId="2AC0603B" w14:textId="77777777" w:rsidR="004B38B3" w:rsidRPr="000F2BA5" w:rsidRDefault="004B38B3" w:rsidP="004B38B3">
      <w:pPr>
        <w:ind w:right="115"/>
        <w:rPr>
          <w:rFonts w:ascii="Arial" w:eastAsia="Arial" w:hAnsi="Arial" w:cs="Arial"/>
          <w:sz w:val="24"/>
          <w:szCs w:val="24"/>
        </w:rPr>
      </w:pPr>
    </w:p>
    <w:p w14:paraId="613B66D5" w14:textId="64C71331" w:rsidR="00F32FBA" w:rsidRPr="000F2BA5" w:rsidRDefault="003C36AD" w:rsidP="000F2BA5">
      <w:pPr>
        <w:ind w:right="115"/>
        <w:rPr>
          <w:rFonts w:ascii="Arial" w:eastAsia="Arial" w:hAnsi="Arial" w:cs="Arial"/>
          <w:sz w:val="16"/>
          <w:szCs w:val="16"/>
        </w:rPr>
      </w:pPr>
      <w:r w:rsidRPr="000F2BA5">
        <w:rPr>
          <w:rFonts w:ascii="Arial" w:eastAsia="Arial" w:hAnsi="Arial" w:cs="Arial"/>
          <w:sz w:val="16"/>
          <w:szCs w:val="16"/>
        </w:rPr>
        <w:t xml:space="preserve">Revised </w:t>
      </w:r>
      <w:r w:rsidR="00B81EA4">
        <w:rPr>
          <w:rFonts w:ascii="Arial" w:eastAsia="Arial" w:hAnsi="Arial" w:cs="Arial"/>
          <w:sz w:val="16"/>
          <w:szCs w:val="16"/>
        </w:rPr>
        <w:t>04/21</w:t>
      </w:r>
      <w:bookmarkStart w:id="1" w:name="_GoBack"/>
      <w:bookmarkEnd w:id="1"/>
      <w:r w:rsidR="00B81EA4">
        <w:rPr>
          <w:rFonts w:ascii="Arial" w:eastAsia="Arial" w:hAnsi="Arial" w:cs="Arial"/>
          <w:sz w:val="16"/>
          <w:szCs w:val="16"/>
        </w:rPr>
        <w:t>/2020</w:t>
      </w:r>
    </w:p>
    <w:sectPr w:rsidR="00F32FBA" w:rsidRPr="000F2BA5">
      <w:pgSz w:w="12240" w:h="15840"/>
      <w:pgMar w:top="660" w:right="6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5CB43" w14:textId="77777777" w:rsidR="000F2BA5" w:rsidRDefault="000F2BA5" w:rsidP="000F2BA5">
      <w:r>
        <w:separator/>
      </w:r>
    </w:p>
  </w:endnote>
  <w:endnote w:type="continuationSeparator" w:id="0">
    <w:p w14:paraId="3268B03B" w14:textId="77777777" w:rsidR="000F2BA5" w:rsidRDefault="000F2BA5" w:rsidP="000F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4F5E9" w14:textId="77777777" w:rsidR="000F2BA5" w:rsidRDefault="000F2BA5" w:rsidP="000F2BA5">
      <w:r>
        <w:separator/>
      </w:r>
    </w:p>
  </w:footnote>
  <w:footnote w:type="continuationSeparator" w:id="0">
    <w:p w14:paraId="47903F38" w14:textId="77777777" w:rsidR="000F2BA5" w:rsidRDefault="000F2BA5" w:rsidP="000F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42C"/>
    <w:multiLevelType w:val="hybridMultilevel"/>
    <w:tmpl w:val="288874E8"/>
    <w:lvl w:ilvl="0" w:tplc="853CCD56">
      <w:start w:val="1"/>
      <w:numFmt w:val="bullet"/>
      <w:lvlText w:val=""/>
      <w:lvlJc w:val="left"/>
      <w:pPr>
        <w:ind w:left="753" w:hanging="361"/>
      </w:pPr>
      <w:rPr>
        <w:rFonts w:ascii="Wingdings 2" w:eastAsia="Wingdings 2" w:hAnsi="Wingdings 2" w:hint="default"/>
        <w:w w:val="99"/>
        <w:sz w:val="24"/>
        <w:szCs w:val="24"/>
      </w:rPr>
    </w:lvl>
    <w:lvl w:ilvl="1" w:tplc="FC34DDC2">
      <w:start w:val="1"/>
      <w:numFmt w:val="bullet"/>
      <w:lvlText w:val="•"/>
      <w:lvlJc w:val="left"/>
      <w:pPr>
        <w:ind w:left="1020" w:hanging="361"/>
      </w:pPr>
      <w:rPr>
        <w:rFonts w:hint="default"/>
      </w:rPr>
    </w:lvl>
    <w:lvl w:ilvl="2" w:tplc="FF9CC3BA">
      <w:start w:val="1"/>
      <w:numFmt w:val="bullet"/>
      <w:lvlText w:val="•"/>
      <w:lvlJc w:val="left"/>
      <w:pPr>
        <w:ind w:left="1280" w:hanging="361"/>
      </w:pPr>
      <w:rPr>
        <w:rFonts w:hint="default"/>
      </w:rPr>
    </w:lvl>
    <w:lvl w:ilvl="3" w:tplc="406CFA02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4" w:tplc="CAD4E310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5" w:tplc="7F985832">
      <w:start w:val="1"/>
      <w:numFmt w:val="bullet"/>
      <w:lvlText w:val="•"/>
      <w:lvlJc w:val="left"/>
      <w:pPr>
        <w:ind w:left="2061" w:hanging="361"/>
      </w:pPr>
      <w:rPr>
        <w:rFonts w:hint="default"/>
      </w:rPr>
    </w:lvl>
    <w:lvl w:ilvl="6" w:tplc="CBB8DB50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7" w:tplc="0F48C26C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8" w:tplc="4B4ABFAC">
      <w:start w:val="1"/>
      <w:numFmt w:val="bullet"/>
      <w:lvlText w:val="•"/>
      <w:lvlJc w:val="left"/>
      <w:pPr>
        <w:ind w:left="2842" w:hanging="361"/>
      </w:pPr>
      <w:rPr>
        <w:rFonts w:hint="default"/>
      </w:rPr>
    </w:lvl>
  </w:abstractNum>
  <w:abstractNum w:abstractNumId="1" w15:restartNumberingAfterBreak="0">
    <w:nsid w:val="16394071"/>
    <w:multiLevelType w:val="hybridMultilevel"/>
    <w:tmpl w:val="C04257C0"/>
    <w:lvl w:ilvl="0" w:tplc="BEFC53F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2B8D57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FDC09B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466AAA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ACE746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C560B3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38C426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1D2EAA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91A56E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4DE04231"/>
    <w:multiLevelType w:val="hybridMultilevel"/>
    <w:tmpl w:val="43B02682"/>
    <w:lvl w:ilvl="0" w:tplc="BFF6D562">
      <w:start w:val="1"/>
      <w:numFmt w:val="bullet"/>
      <w:lvlText w:val=""/>
      <w:lvlJc w:val="left"/>
      <w:pPr>
        <w:ind w:left="730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B56ED352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B044CC7E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B56C7748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4" w:tplc="71ECE1B4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5EBE3CF6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6" w:tplc="3B42A37C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7" w:tplc="49189912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8" w:tplc="B0C60ACE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</w:abstractNum>
  <w:abstractNum w:abstractNumId="3" w15:restartNumberingAfterBreak="0">
    <w:nsid w:val="60932829"/>
    <w:multiLevelType w:val="hybridMultilevel"/>
    <w:tmpl w:val="E15882C8"/>
    <w:lvl w:ilvl="0" w:tplc="D0E6A55A">
      <w:start w:val="1"/>
      <w:numFmt w:val="bullet"/>
      <w:lvlText w:val=""/>
      <w:lvlJc w:val="left"/>
      <w:pPr>
        <w:ind w:left="730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17D6B560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CC16F33E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18EC9B50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4" w:tplc="D7EC2C2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7DBE73E8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6" w:tplc="18C002D4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7" w:tplc="DDD02FD0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8" w:tplc="CD7EFC00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</w:abstractNum>
  <w:abstractNum w:abstractNumId="4" w15:restartNumberingAfterBreak="0">
    <w:nsid w:val="7383270E"/>
    <w:multiLevelType w:val="hybridMultilevel"/>
    <w:tmpl w:val="FC20251E"/>
    <w:lvl w:ilvl="0" w:tplc="72E4FE70">
      <w:start w:val="1"/>
      <w:numFmt w:val="bullet"/>
      <w:lvlText w:val=""/>
      <w:lvlJc w:val="left"/>
      <w:pPr>
        <w:ind w:left="709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A17A2E7C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CE52A43E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3" w:tplc="7BB0A7CC">
      <w:start w:val="1"/>
      <w:numFmt w:val="bullet"/>
      <w:lvlText w:val="•"/>
      <w:lvlJc w:val="left"/>
      <w:pPr>
        <w:ind w:left="1241" w:hanging="360"/>
      </w:pPr>
      <w:rPr>
        <w:rFonts w:hint="default"/>
      </w:rPr>
    </w:lvl>
    <w:lvl w:ilvl="4" w:tplc="A7D635C0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5" w:tplc="973E8DE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6" w:tplc="C09A6494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7" w:tplc="2032756C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8" w:tplc="1092FD46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</w:abstractNum>
  <w:abstractNum w:abstractNumId="5" w15:restartNumberingAfterBreak="0">
    <w:nsid w:val="7AF855F5"/>
    <w:multiLevelType w:val="hybridMultilevel"/>
    <w:tmpl w:val="C4E4062E"/>
    <w:lvl w:ilvl="0" w:tplc="856AD0E6">
      <w:start w:val="1"/>
      <w:numFmt w:val="bullet"/>
      <w:lvlText w:val=""/>
      <w:lvlJc w:val="left"/>
      <w:pPr>
        <w:ind w:left="753" w:hanging="361"/>
      </w:pPr>
      <w:rPr>
        <w:rFonts w:ascii="Wingdings 2" w:eastAsia="Wingdings 2" w:hAnsi="Wingdings 2" w:hint="default"/>
        <w:w w:val="99"/>
        <w:sz w:val="24"/>
        <w:szCs w:val="24"/>
      </w:rPr>
    </w:lvl>
    <w:lvl w:ilvl="1" w:tplc="89E0FDEE">
      <w:start w:val="1"/>
      <w:numFmt w:val="bullet"/>
      <w:lvlText w:val="•"/>
      <w:lvlJc w:val="left"/>
      <w:pPr>
        <w:ind w:left="1020" w:hanging="361"/>
      </w:pPr>
      <w:rPr>
        <w:rFonts w:hint="default"/>
      </w:rPr>
    </w:lvl>
    <w:lvl w:ilvl="2" w:tplc="596C1822">
      <w:start w:val="1"/>
      <w:numFmt w:val="bullet"/>
      <w:lvlText w:val="•"/>
      <w:lvlJc w:val="left"/>
      <w:pPr>
        <w:ind w:left="1280" w:hanging="361"/>
      </w:pPr>
      <w:rPr>
        <w:rFonts w:hint="default"/>
      </w:rPr>
    </w:lvl>
    <w:lvl w:ilvl="3" w:tplc="2524624E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4" w:tplc="D41CE7A4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5" w:tplc="18A0F574">
      <w:start w:val="1"/>
      <w:numFmt w:val="bullet"/>
      <w:lvlText w:val="•"/>
      <w:lvlJc w:val="left"/>
      <w:pPr>
        <w:ind w:left="2061" w:hanging="361"/>
      </w:pPr>
      <w:rPr>
        <w:rFonts w:hint="default"/>
      </w:rPr>
    </w:lvl>
    <w:lvl w:ilvl="6" w:tplc="FBA481F0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7" w:tplc="430A25A6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8" w:tplc="CE2AA002">
      <w:start w:val="1"/>
      <w:numFmt w:val="bullet"/>
      <w:lvlText w:val="•"/>
      <w:lvlJc w:val="left"/>
      <w:pPr>
        <w:ind w:left="2842" w:hanging="36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BA"/>
    <w:rsid w:val="000343FF"/>
    <w:rsid w:val="000D56AB"/>
    <w:rsid w:val="000F2BA5"/>
    <w:rsid w:val="001E2447"/>
    <w:rsid w:val="003C36AD"/>
    <w:rsid w:val="00424636"/>
    <w:rsid w:val="004B38B3"/>
    <w:rsid w:val="00611CBE"/>
    <w:rsid w:val="006357E7"/>
    <w:rsid w:val="006E065F"/>
    <w:rsid w:val="008830C9"/>
    <w:rsid w:val="00B81EA4"/>
    <w:rsid w:val="00B90912"/>
    <w:rsid w:val="00BF4E7B"/>
    <w:rsid w:val="00E13DBD"/>
    <w:rsid w:val="00F3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CE64"/>
  <w15:docId w15:val="{422DA81E-C931-46CE-8248-5C5DC770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3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FEB4-264E-4972-AB35-25586773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Matthew (DCH)</dc:creator>
  <cp:lastModifiedBy>Lockhart, Kendorah (DHHS-Contractor)</cp:lastModifiedBy>
  <cp:revision>3</cp:revision>
  <dcterms:created xsi:type="dcterms:W3CDTF">2016-12-05T20:17:00Z</dcterms:created>
  <dcterms:modified xsi:type="dcterms:W3CDTF">2020-04-21T19:54:00Z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2016-11-16T00:00:00Z</vt:filetime>
  </property>
  <property fmtid="{D5CDD505-2E9C-101B-9397-08002B2CF9AE}" pid="5" name="MSIP_Label_3a2fed65-62e7-46ea-af74-187e0c17143a_Enabled">
    <vt:lpwstr>True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Owner">
    <vt:lpwstr>LockhartK1@michigan.gov</vt:lpwstr>
  </property>
  <property fmtid="{D5CDD505-2E9C-101B-9397-08002B2CF9AE}" pid="8" name="MSIP_Label_3a2fed65-62e7-46ea-af74-187e0c17143a_SetDate">
    <vt:lpwstr>2020-04-21T19:54:59.8506916Z</vt:lpwstr>
  </property>
  <property fmtid="{D5CDD505-2E9C-101B-9397-08002B2CF9AE}" pid="9" name="MSIP_Label_3a2fed65-62e7-46ea-af74-187e0c17143a_Name">
    <vt:lpwstr>Internal Data (Standard State Data)</vt:lpwstr>
  </property>
  <property fmtid="{D5CDD505-2E9C-101B-9397-08002B2CF9AE}" pid="10" name="MSIP_Label_3a2fed65-62e7-46ea-af74-187e0c17143a_Application">
    <vt:lpwstr>Microsoft Azure Information Protection</vt:lpwstr>
  </property>
  <property fmtid="{D5CDD505-2E9C-101B-9397-08002B2CF9AE}" pid="11" name="MSIP_Label_3a2fed65-62e7-46ea-af74-187e0c17143a_ActionId">
    <vt:lpwstr>f45dbfd6-4cbb-4a71-b968-64c187d66bc2</vt:lpwstr>
  </property>
  <property fmtid="{D5CDD505-2E9C-101B-9397-08002B2CF9AE}" pid="12" name="MSIP_Label_3a2fed65-62e7-46ea-af74-187e0c17143a_Extended_MSFT_Method">
    <vt:lpwstr>Manual</vt:lpwstr>
  </property>
  <property fmtid="{D5CDD505-2E9C-101B-9397-08002B2CF9AE}" pid="13" name="Sensitivity">
    <vt:lpwstr>Internal Data (Standard State Data)</vt:lpwstr>
  </property>
</Properties>
</file>